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218241" w14:textId="3B5B457A" w:rsidR="00977280" w:rsidRPr="00977280" w:rsidRDefault="00533757" w:rsidP="00B855F3">
      <w:pPr>
        <w:jc w:val="center"/>
        <w:rPr>
          <w:rFonts w:ascii="Phosphate Inline" w:hAnsi="Phosphate Inline"/>
          <w:sz w:val="40"/>
          <w:szCs w:val="40"/>
        </w:rPr>
      </w:pPr>
      <w:r w:rsidRPr="00533757">
        <w:rPr>
          <w:rFonts w:ascii="Phosphate Inline" w:hAnsi="Phosphate Inline"/>
          <w:noProof/>
          <w:sz w:val="40"/>
          <w:szCs w:val="40"/>
        </w:rPr>
        <w:drawing>
          <wp:inline distT="0" distB="0" distL="0" distR="0" wp14:anchorId="2394DE5F" wp14:editId="2307D46B">
            <wp:extent cx="5486400" cy="7596554"/>
            <wp:effectExtent l="0" t="0" r="0" b="4445"/>
            <wp:docPr id="1" name="Picture 1" descr="C:\Users\alicetavani\Downloads\AAE Ex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etavani\Downloads\AAE Example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7596554"/>
                    </a:xfrm>
                    <a:prstGeom prst="rect">
                      <a:avLst/>
                    </a:prstGeom>
                    <a:noFill/>
                    <a:ln>
                      <a:noFill/>
                    </a:ln>
                  </pic:spPr>
                </pic:pic>
              </a:graphicData>
            </a:graphic>
          </wp:inline>
        </w:drawing>
      </w:r>
      <w:bookmarkStart w:id="0" w:name="_GoBack"/>
      <w:bookmarkEnd w:id="0"/>
      <w:r w:rsidR="00977280" w:rsidRPr="00977280">
        <w:rPr>
          <w:rFonts w:ascii="Phosphate Inline" w:hAnsi="Phosphate Inline"/>
          <w:sz w:val="40"/>
          <w:szCs w:val="40"/>
        </w:rPr>
        <w:t xml:space="preserve">OAEA Summer symposium • 2017 </w:t>
      </w:r>
      <w:r w:rsidR="00B855F3" w:rsidRPr="00977280">
        <w:rPr>
          <w:rFonts w:ascii="Phosphate Inline" w:hAnsi="Phosphate Inline"/>
          <w:sz w:val="40"/>
          <w:szCs w:val="40"/>
        </w:rPr>
        <w:t xml:space="preserve"> </w:t>
      </w:r>
    </w:p>
    <w:p w14:paraId="21BE3775" w14:textId="768EC576" w:rsidR="00E23F2F" w:rsidRPr="006F1794" w:rsidRDefault="00B855F3" w:rsidP="00B855F3">
      <w:pPr>
        <w:jc w:val="center"/>
        <w:rPr>
          <w:rFonts w:ascii="Phosphate Inline" w:hAnsi="Phosphate Inline"/>
          <w:sz w:val="28"/>
          <w:szCs w:val="28"/>
        </w:rPr>
      </w:pPr>
      <w:r w:rsidRPr="00977280">
        <w:rPr>
          <w:rFonts w:ascii="Phosphate Inline" w:hAnsi="Phosphate Inline"/>
          <w:sz w:val="40"/>
          <w:szCs w:val="40"/>
        </w:rPr>
        <w:t>Kent state university</w:t>
      </w:r>
    </w:p>
    <w:p w14:paraId="15B9A9C7" w14:textId="77777777" w:rsidR="006F1794" w:rsidRPr="006F1794" w:rsidRDefault="006F1794" w:rsidP="00B855F3">
      <w:pPr>
        <w:jc w:val="center"/>
        <w:rPr>
          <w:rFonts w:ascii="Phosphate Inline" w:hAnsi="Phosphate Inline"/>
          <w:sz w:val="28"/>
          <w:szCs w:val="28"/>
        </w:rPr>
      </w:pPr>
    </w:p>
    <w:p w14:paraId="0EB302AD" w14:textId="047A4FFD" w:rsidR="006F1794" w:rsidRPr="006F1794" w:rsidRDefault="006F1794" w:rsidP="00B855F3">
      <w:pPr>
        <w:jc w:val="center"/>
        <w:rPr>
          <w:rFonts w:ascii="Century Gothic" w:hAnsi="Century Gothic"/>
          <w:b/>
          <w:i/>
        </w:rPr>
      </w:pPr>
      <w:r w:rsidRPr="006F1794">
        <w:rPr>
          <w:rFonts w:ascii="Century Gothic" w:hAnsi="Century Gothic"/>
          <w:b/>
          <w:i/>
          <w:sz w:val="44"/>
          <w:szCs w:val="44"/>
        </w:rPr>
        <w:t>Earn 2 PDUs</w:t>
      </w:r>
    </w:p>
    <w:p w14:paraId="19624837" w14:textId="77777777" w:rsidR="00B855F3" w:rsidRPr="006F1794" w:rsidRDefault="00B855F3" w:rsidP="00B855F3">
      <w:pPr>
        <w:rPr>
          <w:rFonts w:ascii="Phosphate Inline" w:hAnsi="Phosphate Inline"/>
        </w:rPr>
      </w:pPr>
    </w:p>
    <w:p w14:paraId="6A792F1C" w14:textId="36C9F7FE" w:rsidR="00B855F3" w:rsidRPr="00215676" w:rsidRDefault="00E2240A" w:rsidP="00B855F3">
      <w:pPr>
        <w:rPr>
          <w:rFonts w:ascii="Phosphate Inline" w:hAnsi="Phosphate Inline"/>
          <w:sz w:val="32"/>
          <w:szCs w:val="32"/>
        </w:rPr>
      </w:pPr>
      <w:r>
        <w:rPr>
          <w:rFonts w:ascii="Phosphate Inline" w:hAnsi="Phosphate Inline"/>
          <w:sz w:val="32"/>
          <w:szCs w:val="32"/>
        </w:rPr>
        <w:t>T</w:t>
      </w:r>
      <w:r w:rsidR="00B855F3" w:rsidRPr="00215676">
        <w:rPr>
          <w:rFonts w:ascii="Phosphate Inline" w:hAnsi="Phosphate Inline"/>
          <w:sz w:val="32"/>
          <w:szCs w:val="32"/>
        </w:rPr>
        <w:t xml:space="preserve">uesday, </w:t>
      </w:r>
      <w:proofErr w:type="spellStart"/>
      <w:proofErr w:type="gramStart"/>
      <w:r w:rsidR="00B855F3" w:rsidRPr="00215676">
        <w:rPr>
          <w:rFonts w:ascii="Phosphate Inline" w:hAnsi="Phosphate Inline"/>
          <w:sz w:val="32"/>
          <w:szCs w:val="32"/>
        </w:rPr>
        <w:t>june</w:t>
      </w:r>
      <w:proofErr w:type="spellEnd"/>
      <w:proofErr w:type="gramEnd"/>
      <w:r w:rsidR="00B855F3" w:rsidRPr="00215676">
        <w:rPr>
          <w:rFonts w:ascii="Phosphate Inline" w:hAnsi="Phosphate Inline"/>
          <w:sz w:val="32"/>
          <w:szCs w:val="32"/>
        </w:rPr>
        <w:t xml:space="preserve"> 27</w:t>
      </w:r>
    </w:p>
    <w:p w14:paraId="461129CD" w14:textId="1B64046B" w:rsidR="00047580" w:rsidRDefault="00047580" w:rsidP="00047580">
      <w:pPr>
        <w:rPr>
          <w:rFonts w:ascii="Century Gothic" w:hAnsi="Century Gothic"/>
          <w:b/>
          <w:sz w:val="32"/>
          <w:szCs w:val="32"/>
        </w:rPr>
      </w:pPr>
      <w:r>
        <w:rPr>
          <w:rFonts w:ascii="Century Gothic" w:hAnsi="Century Gothic"/>
          <w:b/>
          <w:sz w:val="32"/>
          <w:szCs w:val="32"/>
        </w:rPr>
        <w:tab/>
        <w:t>Schedule</w:t>
      </w:r>
    </w:p>
    <w:p w14:paraId="218E7521" w14:textId="1B2FD719" w:rsidR="007B1BDB" w:rsidRDefault="007B1BDB" w:rsidP="00047580">
      <w:pPr>
        <w:rPr>
          <w:rFonts w:ascii="Century Gothic" w:hAnsi="Century Gothic"/>
          <w:b/>
        </w:rPr>
      </w:pPr>
      <w:r>
        <w:rPr>
          <w:rFonts w:ascii="Century Gothic" w:hAnsi="Century Gothic"/>
          <w:b/>
        </w:rPr>
        <w:tab/>
      </w:r>
      <w:r>
        <w:rPr>
          <w:rFonts w:ascii="Century Gothic" w:hAnsi="Century Gothic"/>
          <w:b/>
        </w:rPr>
        <w:tab/>
        <w:t>Participants can check into their dorm rooms</w:t>
      </w:r>
    </w:p>
    <w:p w14:paraId="155BAD41" w14:textId="77777777" w:rsidR="00061267" w:rsidRDefault="007B1BDB" w:rsidP="00047580">
      <w:pPr>
        <w:rPr>
          <w:rFonts w:ascii="Century Gothic" w:hAnsi="Century Gothic"/>
          <w:b/>
        </w:rPr>
      </w:pPr>
      <w:r>
        <w:rPr>
          <w:rFonts w:ascii="Century Gothic" w:hAnsi="Century Gothic"/>
          <w:b/>
        </w:rPr>
        <w:tab/>
      </w:r>
      <w:r>
        <w:rPr>
          <w:rFonts w:ascii="Century Gothic" w:hAnsi="Century Gothic"/>
          <w:b/>
        </w:rPr>
        <w:tab/>
        <w:t xml:space="preserve">Evening party at Juliann </w:t>
      </w:r>
      <w:proofErr w:type="spellStart"/>
      <w:r>
        <w:rPr>
          <w:rFonts w:ascii="Century Gothic" w:hAnsi="Century Gothic"/>
          <w:b/>
        </w:rPr>
        <w:t>Dorff’s</w:t>
      </w:r>
      <w:proofErr w:type="spellEnd"/>
      <w:r>
        <w:rPr>
          <w:rFonts w:ascii="Century Gothic" w:hAnsi="Century Gothic"/>
          <w:b/>
        </w:rPr>
        <w:t xml:space="preserve"> home</w:t>
      </w:r>
    </w:p>
    <w:p w14:paraId="1B843D2A" w14:textId="77777777" w:rsidR="00061267" w:rsidRDefault="00061267" w:rsidP="00047580">
      <w:pPr>
        <w:rPr>
          <w:rFonts w:ascii="Century Gothic" w:hAnsi="Century Gothic"/>
          <w:sz w:val="20"/>
          <w:szCs w:val="20"/>
        </w:rPr>
      </w:pPr>
      <w:r>
        <w:rPr>
          <w:rFonts w:ascii="Century Gothic" w:hAnsi="Century Gothic"/>
          <w:b/>
        </w:rPr>
        <w:tab/>
      </w:r>
      <w:r>
        <w:rPr>
          <w:rFonts w:ascii="Century Gothic" w:hAnsi="Century Gothic"/>
          <w:b/>
        </w:rPr>
        <w:tab/>
      </w:r>
      <w:r>
        <w:rPr>
          <w:rFonts w:ascii="Century Gothic" w:hAnsi="Century Gothic"/>
          <w:sz w:val="20"/>
          <w:szCs w:val="20"/>
        </w:rPr>
        <w:t>Detailed information about rooms, parking, etc. will be emailed to you</w:t>
      </w:r>
    </w:p>
    <w:p w14:paraId="4D6A92CF" w14:textId="124F2917" w:rsidR="007B1BDB" w:rsidRPr="007B1BDB" w:rsidRDefault="00061267" w:rsidP="00047580">
      <w:pPr>
        <w:rPr>
          <w:rFonts w:ascii="Century Gothic" w:hAnsi="Century Gothic"/>
          <w:b/>
        </w:rPr>
      </w:pPr>
      <w:r>
        <w:rPr>
          <w:rFonts w:ascii="Century Gothic" w:hAnsi="Century Gothic"/>
          <w:sz w:val="20"/>
          <w:szCs w:val="20"/>
        </w:rPr>
        <w:tab/>
      </w:r>
      <w:r>
        <w:rPr>
          <w:rFonts w:ascii="Century Gothic" w:hAnsi="Century Gothic"/>
          <w:sz w:val="20"/>
          <w:szCs w:val="20"/>
        </w:rPr>
        <w:tab/>
      </w:r>
      <w:proofErr w:type="gramStart"/>
      <w:r>
        <w:rPr>
          <w:rFonts w:ascii="Century Gothic" w:hAnsi="Century Gothic"/>
          <w:sz w:val="20"/>
          <w:szCs w:val="20"/>
        </w:rPr>
        <w:t>along</w:t>
      </w:r>
      <w:proofErr w:type="gramEnd"/>
      <w:r>
        <w:rPr>
          <w:rFonts w:ascii="Century Gothic" w:hAnsi="Century Gothic"/>
          <w:sz w:val="20"/>
          <w:szCs w:val="20"/>
        </w:rPr>
        <w:t xml:space="preserve"> with your schedule approximately 3 days prior to the symposium.</w:t>
      </w:r>
      <w:r w:rsidR="007B1BDB">
        <w:rPr>
          <w:rFonts w:ascii="Century Gothic" w:hAnsi="Century Gothic"/>
          <w:b/>
        </w:rPr>
        <w:tab/>
      </w:r>
      <w:r w:rsidR="007B1BDB">
        <w:rPr>
          <w:rFonts w:ascii="Century Gothic" w:hAnsi="Century Gothic"/>
          <w:b/>
        </w:rPr>
        <w:tab/>
      </w:r>
    </w:p>
    <w:p w14:paraId="23234BDC" w14:textId="77777777" w:rsidR="00B855F3" w:rsidRDefault="00B855F3" w:rsidP="00B855F3">
      <w:pPr>
        <w:rPr>
          <w:rFonts w:ascii="Phosphate Inline" w:hAnsi="Phosphate Inline"/>
        </w:rPr>
      </w:pPr>
    </w:p>
    <w:p w14:paraId="1C21FA49" w14:textId="75708D3D" w:rsidR="00B855F3" w:rsidRDefault="00B855F3" w:rsidP="00B855F3">
      <w:pPr>
        <w:rPr>
          <w:rFonts w:ascii="Phosphate Inline" w:hAnsi="Phosphate Inline"/>
          <w:sz w:val="32"/>
          <w:szCs w:val="32"/>
        </w:rPr>
      </w:pPr>
      <w:r w:rsidRPr="00215676">
        <w:rPr>
          <w:rFonts w:ascii="Phosphate Inline" w:hAnsi="Phosphate Inline"/>
          <w:sz w:val="32"/>
          <w:szCs w:val="32"/>
        </w:rPr>
        <w:t xml:space="preserve">Wednesday, </w:t>
      </w:r>
      <w:r w:rsidR="00E2240A">
        <w:rPr>
          <w:rFonts w:ascii="Phosphate Inline" w:hAnsi="Phosphate Inline"/>
          <w:sz w:val="32"/>
          <w:szCs w:val="32"/>
        </w:rPr>
        <w:t>J</w:t>
      </w:r>
      <w:r w:rsidRPr="00215676">
        <w:rPr>
          <w:rFonts w:ascii="Phosphate Inline" w:hAnsi="Phosphate Inline"/>
          <w:sz w:val="32"/>
          <w:szCs w:val="32"/>
        </w:rPr>
        <w:t>une 28</w:t>
      </w:r>
    </w:p>
    <w:p w14:paraId="0DEA8CA0" w14:textId="76BC472E" w:rsidR="00047580" w:rsidRDefault="00047580" w:rsidP="00B855F3">
      <w:pPr>
        <w:rPr>
          <w:rFonts w:ascii="Century Gothic" w:hAnsi="Century Gothic"/>
          <w:b/>
          <w:sz w:val="32"/>
          <w:szCs w:val="32"/>
        </w:rPr>
      </w:pPr>
      <w:r>
        <w:rPr>
          <w:rFonts w:ascii="Phosphate Inline" w:hAnsi="Phosphate Inline"/>
          <w:sz w:val="32"/>
          <w:szCs w:val="32"/>
        </w:rPr>
        <w:tab/>
      </w:r>
      <w:r>
        <w:rPr>
          <w:rFonts w:ascii="Century Gothic" w:hAnsi="Century Gothic"/>
          <w:b/>
          <w:sz w:val="32"/>
          <w:szCs w:val="32"/>
        </w:rPr>
        <w:t>Schedule</w:t>
      </w:r>
    </w:p>
    <w:p w14:paraId="2EC7B117" w14:textId="143BF147" w:rsidR="007B1BDB" w:rsidRDefault="007B1BDB" w:rsidP="00B855F3">
      <w:pPr>
        <w:rPr>
          <w:rFonts w:ascii="Century Gothic" w:hAnsi="Century Gothic"/>
          <w:b/>
        </w:rPr>
      </w:pPr>
      <w:r>
        <w:rPr>
          <w:rFonts w:ascii="Century Gothic" w:hAnsi="Century Gothic"/>
          <w:b/>
          <w:sz w:val="32"/>
          <w:szCs w:val="32"/>
        </w:rPr>
        <w:tab/>
      </w:r>
      <w:r>
        <w:rPr>
          <w:rFonts w:ascii="Century Gothic" w:hAnsi="Century Gothic"/>
          <w:b/>
          <w:sz w:val="32"/>
          <w:szCs w:val="32"/>
        </w:rPr>
        <w:tab/>
      </w:r>
      <w:r>
        <w:rPr>
          <w:rFonts w:ascii="Century Gothic" w:hAnsi="Century Gothic"/>
          <w:b/>
        </w:rPr>
        <w:t>8:30 – 10</w:t>
      </w:r>
      <w:r w:rsidR="006B3287">
        <w:rPr>
          <w:rFonts w:ascii="Century Gothic" w:hAnsi="Century Gothic"/>
          <w:b/>
        </w:rPr>
        <w:t>:00 a.m.</w:t>
      </w:r>
      <w:r w:rsidR="006B3287">
        <w:rPr>
          <w:rFonts w:ascii="Century Gothic" w:hAnsi="Century Gothic"/>
          <w:b/>
        </w:rPr>
        <w:tab/>
      </w:r>
      <w:r w:rsidR="006B3287">
        <w:rPr>
          <w:rFonts w:ascii="Century Gothic" w:hAnsi="Century Gothic"/>
          <w:b/>
        </w:rPr>
        <w:tab/>
        <w:t>Check into dorm rooms</w:t>
      </w:r>
    </w:p>
    <w:p w14:paraId="0D19D745" w14:textId="77777777" w:rsidR="007B1BDB" w:rsidRDefault="007B1BDB" w:rsidP="00B855F3">
      <w:pPr>
        <w:rPr>
          <w:rFonts w:ascii="Century Gothic" w:hAnsi="Century Gothic"/>
          <w:b/>
        </w:rPr>
      </w:pPr>
      <w:r>
        <w:rPr>
          <w:rFonts w:ascii="Century Gothic" w:hAnsi="Century Gothic"/>
          <w:b/>
        </w:rPr>
        <w:tab/>
      </w:r>
      <w:r>
        <w:rPr>
          <w:rFonts w:ascii="Century Gothic" w:hAnsi="Century Gothic"/>
          <w:b/>
        </w:rPr>
        <w:tab/>
        <w:t>8:30 – 10:00 a.m.</w:t>
      </w:r>
      <w:r>
        <w:rPr>
          <w:rFonts w:ascii="Century Gothic" w:hAnsi="Century Gothic"/>
          <w:b/>
        </w:rPr>
        <w:tab/>
      </w:r>
      <w:r>
        <w:rPr>
          <w:rFonts w:ascii="Century Gothic" w:hAnsi="Century Gothic"/>
          <w:b/>
        </w:rPr>
        <w:tab/>
        <w:t>Registration &amp; Continental Breakfast</w:t>
      </w:r>
    </w:p>
    <w:p w14:paraId="7A8E0B45" w14:textId="77777777" w:rsidR="007B1BDB" w:rsidRPr="007B1BDB" w:rsidRDefault="007B1BDB" w:rsidP="00B855F3">
      <w:pPr>
        <w:rPr>
          <w:rFonts w:ascii="Phosphate Inline" w:hAnsi="Phosphate Inline"/>
        </w:rPr>
      </w:pP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sidRPr="007B1BDB">
        <w:rPr>
          <w:rFonts w:ascii="Century Gothic" w:hAnsi="Century Gothic"/>
          <w:sz w:val="20"/>
          <w:szCs w:val="20"/>
        </w:rPr>
        <w:t>Center for the Visual Arts (CVA) Lobby</w:t>
      </w:r>
    </w:p>
    <w:p w14:paraId="5B470B09" w14:textId="747323F5" w:rsidR="007B1BDB" w:rsidRDefault="007B1BDB" w:rsidP="00B855F3">
      <w:pPr>
        <w:rPr>
          <w:rFonts w:ascii="Century Gothic" w:hAnsi="Century Gothic"/>
          <w:b/>
        </w:rPr>
      </w:pPr>
      <w:r>
        <w:rPr>
          <w:rFonts w:ascii="Phosphate Inline" w:hAnsi="Phosphate Inline"/>
        </w:rPr>
        <w:tab/>
      </w:r>
      <w:r>
        <w:rPr>
          <w:rFonts w:ascii="Phosphate Inline" w:hAnsi="Phosphate Inline"/>
        </w:rPr>
        <w:tab/>
      </w:r>
      <w:r>
        <w:rPr>
          <w:rFonts w:ascii="Century Gothic" w:hAnsi="Century Gothic"/>
          <w:b/>
        </w:rPr>
        <w:t>10:00 – 11:30 a.m.</w:t>
      </w:r>
      <w:r>
        <w:rPr>
          <w:rFonts w:ascii="Century Gothic" w:hAnsi="Century Gothic"/>
          <w:b/>
        </w:rPr>
        <w:tab/>
      </w:r>
      <w:r>
        <w:rPr>
          <w:rFonts w:ascii="Century Gothic" w:hAnsi="Century Gothic"/>
          <w:b/>
        </w:rPr>
        <w:tab/>
        <w:t>First Workshop Sessions -CVA</w:t>
      </w:r>
    </w:p>
    <w:p w14:paraId="3DD809A5" w14:textId="77777777" w:rsidR="007B1BDB" w:rsidRDefault="007B1BDB" w:rsidP="00B855F3">
      <w:pPr>
        <w:rPr>
          <w:rFonts w:ascii="Century Gothic" w:hAnsi="Century Gothic"/>
          <w:b/>
        </w:rPr>
      </w:pPr>
      <w:r>
        <w:rPr>
          <w:rFonts w:ascii="Century Gothic" w:hAnsi="Century Gothic"/>
          <w:b/>
        </w:rPr>
        <w:tab/>
      </w:r>
      <w:r>
        <w:rPr>
          <w:rFonts w:ascii="Century Gothic" w:hAnsi="Century Gothic"/>
          <w:b/>
        </w:rPr>
        <w:tab/>
        <w:t>11:30 – 1:00 p.m.</w:t>
      </w:r>
      <w:r>
        <w:rPr>
          <w:rFonts w:ascii="Century Gothic" w:hAnsi="Century Gothic"/>
          <w:b/>
        </w:rPr>
        <w:tab/>
      </w:r>
      <w:r>
        <w:rPr>
          <w:rFonts w:ascii="Century Gothic" w:hAnsi="Century Gothic"/>
          <w:b/>
        </w:rPr>
        <w:tab/>
        <w:t>Lunch on your own</w:t>
      </w:r>
    </w:p>
    <w:p w14:paraId="4CAB6793" w14:textId="77777777" w:rsidR="007B1BDB" w:rsidRDefault="007B1BDB" w:rsidP="00B855F3">
      <w:pPr>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KSU Student Union is very close</w:t>
      </w:r>
    </w:p>
    <w:p w14:paraId="0037546F" w14:textId="76C57D28" w:rsidR="007B1BDB" w:rsidRDefault="007B1BDB" w:rsidP="00B855F3">
      <w:pPr>
        <w:rPr>
          <w:rFonts w:ascii="Century Gothic" w:hAnsi="Century Gothic"/>
          <w:b/>
        </w:rPr>
      </w:pPr>
      <w:r>
        <w:rPr>
          <w:rFonts w:ascii="Century Gothic" w:hAnsi="Century Gothic"/>
          <w:b/>
        </w:rPr>
        <w:tab/>
      </w:r>
      <w:r>
        <w:rPr>
          <w:rFonts w:ascii="Century Gothic" w:hAnsi="Century Gothic"/>
          <w:b/>
        </w:rPr>
        <w:tab/>
        <w:t>1:00 – 2:30 p.m.</w:t>
      </w:r>
      <w:r>
        <w:rPr>
          <w:rFonts w:ascii="Century Gothic" w:hAnsi="Century Gothic"/>
          <w:b/>
        </w:rPr>
        <w:tab/>
      </w:r>
      <w:r>
        <w:rPr>
          <w:rFonts w:ascii="Century Gothic" w:hAnsi="Century Gothic"/>
          <w:b/>
        </w:rPr>
        <w:tab/>
        <w:t>Second Workshop Session – CVA</w:t>
      </w:r>
    </w:p>
    <w:p w14:paraId="7E002F5E" w14:textId="339BB082" w:rsidR="007B1BDB" w:rsidRDefault="007B1BDB" w:rsidP="00B855F3">
      <w:pPr>
        <w:rPr>
          <w:rFonts w:ascii="Century Gothic" w:hAnsi="Century Gothic"/>
          <w:b/>
        </w:rPr>
      </w:pPr>
      <w:r>
        <w:rPr>
          <w:rFonts w:ascii="Century Gothic" w:hAnsi="Century Gothic"/>
          <w:b/>
        </w:rPr>
        <w:tab/>
      </w:r>
      <w:r>
        <w:rPr>
          <w:rFonts w:ascii="Century Gothic" w:hAnsi="Century Gothic"/>
          <w:b/>
        </w:rPr>
        <w:tab/>
        <w:t>2:45 – 4:15 p.m.</w:t>
      </w:r>
      <w:r>
        <w:rPr>
          <w:rFonts w:ascii="Century Gothic" w:hAnsi="Century Gothic"/>
          <w:b/>
        </w:rPr>
        <w:tab/>
      </w:r>
      <w:r>
        <w:rPr>
          <w:rFonts w:ascii="Century Gothic" w:hAnsi="Century Gothic"/>
          <w:b/>
        </w:rPr>
        <w:tab/>
        <w:t>Third Workshop Session – CVA</w:t>
      </w:r>
    </w:p>
    <w:p w14:paraId="2BB5DB46" w14:textId="67FCBE7E" w:rsidR="007B1BDB" w:rsidRDefault="007B1BDB" w:rsidP="00B855F3">
      <w:pPr>
        <w:rPr>
          <w:rFonts w:ascii="Century Gothic" w:hAnsi="Century Gothic"/>
          <w:b/>
        </w:rPr>
      </w:pPr>
      <w:r>
        <w:rPr>
          <w:rFonts w:ascii="Century Gothic" w:hAnsi="Century Gothic"/>
          <w:b/>
        </w:rPr>
        <w:tab/>
      </w:r>
      <w:r>
        <w:rPr>
          <w:rFonts w:ascii="Century Gothic" w:hAnsi="Century Gothic"/>
          <w:b/>
        </w:rPr>
        <w:tab/>
        <w:t xml:space="preserve">4:30 – </w:t>
      </w:r>
      <w:r w:rsidR="003F3D18">
        <w:rPr>
          <w:rFonts w:ascii="Century Gothic" w:hAnsi="Century Gothic"/>
          <w:b/>
        </w:rPr>
        <w:t>7:00</w:t>
      </w:r>
      <w:r>
        <w:rPr>
          <w:rFonts w:ascii="Century Gothic" w:hAnsi="Century Gothic"/>
          <w:b/>
        </w:rPr>
        <w:t xml:space="preserve"> p.m.</w:t>
      </w:r>
      <w:r>
        <w:rPr>
          <w:rFonts w:ascii="Century Gothic" w:hAnsi="Century Gothic"/>
          <w:b/>
        </w:rPr>
        <w:tab/>
      </w:r>
      <w:r>
        <w:rPr>
          <w:rFonts w:ascii="Century Gothic" w:hAnsi="Century Gothic"/>
          <w:b/>
        </w:rPr>
        <w:tab/>
      </w:r>
      <w:r w:rsidR="003F3D18">
        <w:rPr>
          <w:rFonts w:ascii="Century Gothic" w:hAnsi="Century Gothic"/>
          <w:b/>
        </w:rPr>
        <w:t>Visit</w:t>
      </w:r>
      <w:r>
        <w:rPr>
          <w:rFonts w:ascii="Century Gothic" w:hAnsi="Century Gothic"/>
          <w:b/>
        </w:rPr>
        <w:t xml:space="preserve"> the Fashion Museum</w:t>
      </w:r>
    </w:p>
    <w:p w14:paraId="623BBF03" w14:textId="77777777" w:rsidR="007B1BDB" w:rsidRPr="007B1BDB" w:rsidRDefault="007B1BDB" w:rsidP="00B855F3">
      <w:pPr>
        <w:rPr>
          <w:rFonts w:ascii="Century Gothic" w:hAnsi="Century Gothic"/>
          <w:sz w:val="20"/>
          <w:szCs w:val="20"/>
        </w:rPr>
      </w:pP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sidRPr="007B1BDB">
        <w:rPr>
          <w:rFonts w:ascii="Century Gothic" w:hAnsi="Century Gothic"/>
          <w:sz w:val="20"/>
          <w:szCs w:val="20"/>
        </w:rPr>
        <w:t>Rockwell Hall</w:t>
      </w:r>
    </w:p>
    <w:p w14:paraId="61C1C757" w14:textId="77777777" w:rsidR="001B08AF" w:rsidRDefault="007B1BDB" w:rsidP="00B855F3">
      <w:pPr>
        <w:rPr>
          <w:rFonts w:ascii="Century Gothic" w:hAnsi="Century Gothic"/>
          <w:b/>
        </w:rPr>
      </w:pPr>
      <w:r>
        <w:rPr>
          <w:rFonts w:ascii="Century Gothic" w:hAnsi="Century Gothic"/>
          <w:b/>
        </w:rPr>
        <w:tab/>
      </w:r>
      <w:r>
        <w:rPr>
          <w:rFonts w:ascii="Century Gothic" w:hAnsi="Century Gothic"/>
          <w:b/>
        </w:rPr>
        <w:tab/>
        <w:t>5:30 – 7:30 p.m.</w:t>
      </w:r>
      <w:r>
        <w:rPr>
          <w:rFonts w:ascii="Century Gothic" w:hAnsi="Century Gothic"/>
          <w:b/>
        </w:rPr>
        <w:tab/>
      </w:r>
      <w:r>
        <w:rPr>
          <w:rFonts w:ascii="Century Gothic" w:hAnsi="Century Gothic"/>
          <w:b/>
        </w:rPr>
        <w:tab/>
        <w:t>Dinner on your own</w:t>
      </w:r>
    </w:p>
    <w:p w14:paraId="4128FB6D" w14:textId="77777777" w:rsidR="001B08AF" w:rsidRDefault="001B08AF" w:rsidP="00B855F3">
      <w:pPr>
        <w:rPr>
          <w:rFonts w:ascii="Century Gothic" w:hAnsi="Century Gothic"/>
          <w:b/>
        </w:rPr>
      </w:pPr>
      <w:r>
        <w:rPr>
          <w:rFonts w:ascii="Century Gothic" w:hAnsi="Century Gothic"/>
          <w:b/>
        </w:rPr>
        <w:tab/>
      </w:r>
      <w:r>
        <w:rPr>
          <w:rFonts w:ascii="Century Gothic" w:hAnsi="Century Gothic"/>
          <w:b/>
        </w:rPr>
        <w:tab/>
        <w:t>7:30 – 10:00 p.m.</w:t>
      </w:r>
      <w:r>
        <w:rPr>
          <w:rFonts w:ascii="Century Gothic" w:hAnsi="Century Gothic"/>
          <w:b/>
        </w:rPr>
        <w:tab/>
      </w:r>
      <w:r>
        <w:rPr>
          <w:rFonts w:ascii="Century Gothic" w:hAnsi="Century Gothic"/>
          <w:b/>
        </w:rPr>
        <w:tab/>
        <w:t xml:space="preserve">CVA will be open to continue </w:t>
      </w:r>
    </w:p>
    <w:p w14:paraId="79A4EAD6" w14:textId="7986DC59" w:rsidR="007B1BDB" w:rsidRPr="007B1BDB" w:rsidRDefault="001B08AF" w:rsidP="00B855F3">
      <w:pPr>
        <w:rPr>
          <w:rFonts w:ascii="Phosphate Inline" w:hAnsi="Phosphate Inline"/>
        </w:rPr>
      </w:pP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proofErr w:type="gramStart"/>
      <w:r>
        <w:rPr>
          <w:rFonts w:ascii="Century Gothic" w:hAnsi="Century Gothic"/>
          <w:b/>
        </w:rPr>
        <w:t>creating</w:t>
      </w:r>
      <w:proofErr w:type="gramEnd"/>
      <w:r>
        <w:rPr>
          <w:rFonts w:ascii="Century Gothic" w:hAnsi="Century Gothic"/>
          <w:b/>
        </w:rPr>
        <w:t xml:space="preserve"> and sharing.</w:t>
      </w:r>
      <w:r w:rsidR="007B1BDB" w:rsidRPr="007B1BDB">
        <w:rPr>
          <w:rFonts w:ascii="Phosphate Inline" w:hAnsi="Phosphate Inline"/>
        </w:rPr>
        <w:tab/>
      </w:r>
      <w:r w:rsidR="007B1BDB" w:rsidRPr="007B1BDB">
        <w:rPr>
          <w:rFonts w:ascii="Phosphate Inline" w:hAnsi="Phosphate Inline"/>
        </w:rPr>
        <w:tab/>
      </w:r>
    </w:p>
    <w:p w14:paraId="5E8B814F" w14:textId="77777777" w:rsidR="00B855F3" w:rsidRDefault="00B855F3" w:rsidP="00B855F3">
      <w:pPr>
        <w:rPr>
          <w:rFonts w:ascii="Phosphate Inline" w:hAnsi="Phosphate Inline"/>
        </w:rPr>
      </w:pPr>
    </w:p>
    <w:p w14:paraId="28EC95C8" w14:textId="77777777" w:rsidR="00B855F3" w:rsidRDefault="00B855F3" w:rsidP="00B855F3">
      <w:pPr>
        <w:rPr>
          <w:rFonts w:ascii="Century Gothic" w:hAnsi="Century Gothic"/>
          <w:b/>
        </w:rPr>
      </w:pPr>
      <w:r>
        <w:rPr>
          <w:rFonts w:ascii="Century Gothic" w:hAnsi="Century Gothic"/>
          <w:b/>
        </w:rPr>
        <w:t>CHOICES OF WORKSHOPS OR MASTER CLASSES</w:t>
      </w:r>
    </w:p>
    <w:p w14:paraId="173AEA95" w14:textId="77777777" w:rsidR="00B855F3" w:rsidRDefault="00B855F3" w:rsidP="00B855F3">
      <w:pPr>
        <w:rPr>
          <w:rFonts w:ascii="Century Gothic" w:hAnsi="Century Gothic"/>
          <w:b/>
        </w:rPr>
      </w:pPr>
    </w:p>
    <w:p w14:paraId="4A461033" w14:textId="77777777" w:rsidR="00B855F3" w:rsidRDefault="00B855F3" w:rsidP="00B855F3">
      <w:pPr>
        <w:rPr>
          <w:rFonts w:ascii="Century Gothic" w:hAnsi="Century Gothic"/>
          <w:b/>
        </w:rPr>
      </w:pPr>
      <w:r>
        <w:rPr>
          <w:rFonts w:ascii="Century Gothic" w:hAnsi="Century Gothic"/>
          <w:b/>
        </w:rPr>
        <w:t>Master Class</w:t>
      </w:r>
      <w:r>
        <w:rPr>
          <w:rFonts w:ascii="Century Gothic" w:hAnsi="Century Gothic"/>
          <w:b/>
        </w:rPr>
        <w:tab/>
        <w:t>“Color to Dye For”</w:t>
      </w:r>
    </w:p>
    <w:p w14:paraId="7CE84599" w14:textId="77777777" w:rsidR="00B855F3" w:rsidRDefault="00B855F3" w:rsidP="00B855F3">
      <w:pPr>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t xml:space="preserve">Dena </w:t>
      </w:r>
      <w:proofErr w:type="spellStart"/>
      <w:r>
        <w:rPr>
          <w:rFonts w:ascii="Century Gothic" w:hAnsi="Century Gothic"/>
          <w:b/>
        </w:rPr>
        <w:t>Gershon</w:t>
      </w:r>
      <w:proofErr w:type="spellEnd"/>
      <w:r>
        <w:rPr>
          <w:rFonts w:ascii="Century Gothic" w:hAnsi="Century Gothic"/>
          <w:b/>
        </w:rPr>
        <w:t>, KSU</w:t>
      </w:r>
      <w:r>
        <w:rPr>
          <w:rFonts w:ascii="Century Gothic" w:hAnsi="Century Gothic"/>
          <w:b/>
        </w:rPr>
        <w:tab/>
      </w:r>
      <w:r>
        <w:rPr>
          <w:rFonts w:ascii="Century Gothic" w:hAnsi="Century Gothic"/>
          <w:b/>
        </w:rPr>
        <w:tab/>
      </w:r>
      <w:r w:rsidR="00D00B5C">
        <w:rPr>
          <w:rFonts w:ascii="Century Gothic" w:hAnsi="Century Gothic"/>
          <w:b/>
        </w:rPr>
        <w:tab/>
      </w:r>
      <w:r>
        <w:rPr>
          <w:rFonts w:ascii="Century Gothic" w:hAnsi="Century Gothic"/>
          <w:b/>
        </w:rPr>
        <w:t>Entire Day</w:t>
      </w:r>
    </w:p>
    <w:p w14:paraId="75C2ECF3" w14:textId="417C8718" w:rsidR="00B855F3" w:rsidRPr="009B0D73" w:rsidRDefault="00B855F3" w:rsidP="00B855F3">
      <w:pPr>
        <w:rPr>
          <w:rFonts w:ascii="Century Gothic" w:hAnsi="Century Gothic"/>
          <w:b/>
          <w:sz w:val="20"/>
          <w:szCs w:val="20"/>
        </w:rPr>
      </w:pPr>
      <w:r>
        <w:rPr>
          <w:rFonts w:ascii="Century Gothic" w:hAnsi="Century Gothic"/>
          <w:b/>
        </w:rPr>
        <w:tab/>
      </w:r>
      <w:r w:rsidRPr="0052306C">
        <w:rPr>
          <w:rFonts w:ascii="Century Gothic" w:hAnsi="Century Gothic"/>
          <w:sz w:val="20"/>
          <w:szCs w:val="20"/>
        </w:rPr>
        <w:t xml:space="preserve">Color, it’s all around us; it affects our moods and lifts our spirits.  Come spend a day in the KSU Textile Department’s dye lab exploring color and make your mark using </w:t>
      </w:r>
      <w:proofErr w:type="spellStart"/>
      <w:r w:rsidRPr="0052306C">
        <w:rPr>
          <w:rFonts w:ascii="Century Gothic" w:hAnsi="Century Gothic"/>
          <w:sz w:val="20"/>
          <w:szCs w:val="20"/>
        </w:rPr>
        <w:t>shibori</w:t>
      </w:r>
      <w:proofErr w:type="spellEnd"/>
      <w:r w:rsidRPr="0052306C">
        <w:rPr>
          <w:rFonts w:ascii="Century Gothic" w:hAnsi="Century Gothic"/>
          <w:sz w:val="20"/>
          <w:szCs w:val="20"/>
        </w:rPr>
        <w:t xml:space="preserve"> stitch and clamp resist techniques.  In addition, Dena </w:t>
      </w:r>
      <w:r w:rsidR="006B3287">
        <w:rPr>
          <w:rFonts w:ascii="Century Gothic" w:hAnsi="Century Gothic"/>
          <w:sz w:val="20"/>
          <w:szCs w:val="20"/>
        </w:rPr>
        <w:t xml:space="preserve">will </w:t>
      </w:r>
      <w:r w:rsidRPr="0052306C">
        <w:rPr>
          <w:rFonts w:ascii="Century Gothic" w:hAnsi="Century Gothic"/>
          <w:sz w:val="20"/>
          <w:szCs w:val="20"/>
        </w:rPr>
        <w:t>share contemporary approaches to dye work with color that yield</w:t>
      </w:r>
      <w:r w:rsidR="006B3287">
        <w:rPr>
          <w:rFonts w:ascii="Century Gothic" w:hAnsi="Century Gothic"/>
          <w:sz w:val="20"/>
          <w:szCs w:val="20"/>
        </w:rPr>
        <w:t>s</w:t>
      </w:r>
      <w:r w:rsidRPr="0052306C">
        <w:rPr>
          <w:rFonts w:ascii="Century Gothic" w:hAnsi="Century Gothic"/>
          <w:sz w:val="20"/>
          <w:szCs w:val="20"/>
        </w:rPr>
        <w:t xml:space="preserve"> one of a kind, luscious color and pattern infused silk.  Participants will spend the first part of the day learning techniques and exploring possibilities, then use what they learned to create two beautiful finished silk scarves.  There will also be the option of creating one of a kind silk fabric that can be incorporated in Dena’s Thursday master class.</w:t>
      </w:r>
      <w:r w:rsidR="009B0D73">
        <w:rPr>
          <w:rFonts w:ascii="Century Gothic" w:hAnsi="Century Gothic"/>
          <w:sz w:val="20"/>
          <w:szCs w:val="20"/>
        </w:rPr>
        <w:tab/>
      </w:r>
      <w:r w:rsidR="009B0D73">
        <w:rPr>
          <w:rFonts w:ascii="Century Gothic" w:hAnsi="Century Gothic"/>
          <w:sz w:val="20"/>
          <w:szCs w:val="20"/>
        </w:rPr>
        <w:tab/>
      </w:r>
      <w:r w:rsidR="009B0D73">
        <w:rPr>
          <w:rFonts w:ascii="Century Gothic" w:hAnsi="Century Gothic"/>
          <w:sz w:val="20"/>
          <w:szCs w:val="20"/>
        </w:rPr>
        <w:tab/>
      </w:r>
      <w:r w:rsidR="006B3287">
        <w:rPr>
          <w:rFonts w:ascii="Century Gothic" w:hAnsi="Century Gothic"/>
          <w:b/>
          <w:sz w:val="20"/>
          <w:szCs w:val="20"/>
        </w:rPr>
        <w:t xml:space="preserve">Extra </w:t>
      </w:r>
      <w:r w:rsidR="009B0D73">
        <w:rPr>
          <w:rFonts w:ascii="Century Gothic" w:hAnsi="Century Gothic"/>
          <w:b/>
          <w:sz w:val="20"/>
          <w:szCs w:val="20"/>
        </w:rPr>
        <w:t>Lab Fee $45.00</w:t>
      </w:r>
    </w:p>
    <w:p w14:paraId="5209158C" w14:textId="77777777" w:rsidR="00B855F3" w:rsidRDefault="00B855F3" w:rsidP="00B855F3">
      <w:pPr>
        <w:rPr>
          <w:rFonts w:ascii="Century Gothic" w:hAnsi="Century Gothic"/>
          <w:b/>
          <w:sz w:val="20"/>
          <w:szCs w:val="20"/>
        </w:rPr>
      </w:pPr>
    </w:p>
    <w:p w14:paraId="418C6BA9" w14:textId="77777777" w:rsidR="00B855F3" w:rsidRDefault="00B855F3" w:rsidP="00B855F3">
      <w:pPr>
        <w:rPr>
          <w:rFonts w:ascii="Century Gothic" w:hAnsi="Century Gothic"/>
          <w:b/>
        </w:rPr>
      </w:pPr>
      <w:r>
        <w:rPr>
          <w:rFonts w:ascii="Century Gothic" w:hAnsi="Century Gothic"/>
          <w:b/>
        </w:rPr>
        <w:t>Master Class</w:t>
      </w:r>
      <w:r>
        <w:rPr>
          <w:rFonts w:ascii="Century Gothic" w:hAnsi="Century Gothic"/>
          <w:b/>
        </w:rPr>
        <w:tab/>
        <w:t>“Enamel Explorations:  Sifting Designs”</w:t>
      </w:r>
    </w:p>
    <w:p w14:paraId="430AF707" w14:textId="77777777" w:rsidR="00B855F3" w:rsidRDefault="00B855F3" w:rsidP="00B855F3">
      <w:pPr>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t>Rachel Smith, KSU</w:t>
      </w:r>
      <w:r>
        <w:rPr>
          <w:rFonts w:ascii="Century Gothic" w:hAnsi="Century Gothic"/>
          <w:b/>
        </w:rPr>
        <w:tab/>
      </w:r>
      <w:r>
        <w:rPr>
          <w:rFonts w:ascii="Century Gothic" w:hAnsi="Century Gothic"/>
          <w:b/>
        </w:rPr>
        <w:tab/>
      </w:r>
      <w:r>
        <w:rPr>
          <w:rFonts w:ascii="Century Gothic" w:hAnsi="Century Gothic"/>
          <w:b/>
        </w:rPr>
        <w:tab/>
      </w:r>
      <w:r w:rsidR="00D00B5C">
        <w:rPr>
          <w:rFonts w:ascii="Century Gothic" w:hAnsi="Century Gothic"/>
          <w:b/>
        </w:rPr>
        <w:tab/>
      </w:r>
      <w:r>
        <w:rPr>
          <w:rFonts w:ascii="Century Gothic" w:hAnsi="Century Gothic"/>
          <w:b/>
        </w:rPr>
        <w:t>Entire Day</w:t>
      </w:r>
    </w:p>
    <w:p w14:paraId="16B3B012" w14:textId="65A34B42" w:rsidR="00B855F3" w:rsidRPr="0052306C" w:rsidRDefault="00B855F3" w:rsidP="00B855F3">
      <w:pPr>
        <w:jc w:val="both"/>
        <w:rPr>
          <w:rFonts w:ascii="Century Gothic" w:hAnsi="Century Gothic"/>
          <w:sz w:val="20"/>
          <w:szCs w:val="20"/>
        </w:rPr>
      </w:pPr>
      <w:r>
        <w:rPr>
          <w:rFonts w:ascii="Century Gothic" w:hAnsi="Century Gothic"/>
          <w:b/>
          <w:sz w:val="20"/>
          <w:szCs w:val="20"/>
        </w:rPr>
        <w:tab/>
      </w:r>
      <w:r w:rsidRPr="0052306C">
        <w:rPr>
          <w:rFonts w:ascii="Century Gothic" w:hAnsi="Century Gothic"/>
          <w:sz w:val="20"/>
          <w:szCs w:val="20"/>
        </w:rPr>
        <w:t xml:space="preserve">Participants will have the opportunity to explore beginning enamel techniques and apply them in the creation of a shallow dish for jewelry or trinkets.  Samples created to </w:t>
      </w:r>
      <w:r w:rsidRPr="0052306C">
        <w:rPr>
          <w:rFonts w:ascii="Century Gothic" w:hAnsi="Century Gothic"/>
          <w:sz w:val="20"/>
          <w:szCs w:val="20"/>
        </w:rPr>
        <w:lastRenderedPageBreak/>
        <w:t>explore techniques may also be converted into small jewelry pieces</w:t>
      </w:r>
      <w:r w:rsidR="0052306C" w:rsidRPr="0052306C">
        <w:rPr>
          <w:rFonts w:ascii="Century Gothic" w:hAnsi="Century Gothic"/>
          <w:sz w:val="20"/>
          <w:szCs w:val="20"/>
        </w:rPr>
        <w:t xml:space="preserve"> if desired.  This master class will focus on sifting techniques on flat and slightly curved surfaces.  This is a great chance to p</w:t>
      </w:r>
      <w:r w:rsidR="006B3287">
        <w:rPr>
          <w:rFonts w:ascii="Century Gothic" w:hAnsi="Century Gothic"/>
          <w:sz w:val="20"/>
          <w:szCs w:val="20"/>
        </w:rPr>
        <w:t>la</w:t>
      </w:r>
      <w:r w:rsidR="0052306C" w:rsidRPr="0052306C">
        <w:rPr>
          <w:rFonts w:ascii="Century Gothic" w:hAnsi="Century Gothic"/>
          <w:sz w:val="20"/>
          <w:szCs w:val="20"/>
        </w:rPr>
        <w:t xml:space="preserve">y with color, design, and the variety of effects sifted </w:t>
      </w:r>
      <w:proofErr w:type="spellStart"/>
      <w:r w:rsidR="0052306C" w:rsidRPr="0052306C">
        <w:rPr>
          <w:rFonts w:ascii="Century Gothic" w:hAnsi="Century Gothic"/>
          <w:sz w:val="20"/>
          <w:szCs w:val="20"/>
        </w:rPr>
        <w:t>enames</w:t>
      </w:r>
      <w:proofErr w:type="spellEnd"/>
      <w:r w:rsidR="0052306C" w:rsidRPr="0052306C">
        <w:rPr>
          <w:rFonts w:ascii="Century Gothic" w:hAnsi="Century Gothic"/>
          <w:sz w:val="20"/>
          <w:szCs w:val="20"/>
        </w:rPr>
        <w:t xml:space="preserve"> can create while also cr</w:t>
      </w:r>
      <w:r w:rsidR="006B3287">
        <w:rPr>
          <w:rFonts w:ascii="Century Gothic" w:hAnsi="Century Gothic"/>
          <w:sz w:val="20"/>
          <w:szCs w:val="20"/>
        </w:rPr>
        <w:t>e</w:t>
      </w:r>
      <w:r w:rsidR="0052306C" w:rsidRPr="0052306C">
        <w:rPr>
          <w:rFonts w:ascii="Century Gothic" w:hAnsi="Century Gothic"/>
          <w:sz w:val="20"/>
          <w:szCs w:val="20"/>
        </w:rPr>
        <w:t>ating functional and wearable works of art.  Open to all levels of experience.</w:t>
      </w:r>
    </w:p>
    <w:p w14:paraId="067664EE" w14:textId="448B1731" w:rsidR="0052306C" w:rsidRPr="009B0D73" w:rsidRDefault="0052306C" w:rsidP="00B855F3">
      <w:pPr>
        <w:jc w:val="both"/>
        <w:rPr>
          <w:rFonts w:ascii="Century Gothic" w:hAnsi="Century Gothic"/>
          <w:b/>
          <w:sz w:val="20"/>
          <w:szCs w:val="20"/>
        </w:rPr>
      </w:pPr>
      <w:r w:rsidRPr="0052306C">
        <w:rPr>
          <w:rFonts w:ascii="Century Gothic" w:hAnsi="Century Gothic"/>
          <w:sz w:val="20"/>
          <w:szCs w:val="20"/>
        </w:rPr>
        <w:tab/>
        <w:t>Additional metal and enamels can be purchased through the jewelry metal enameling storeroom with a check written to KSU.</w:t>
      </w:r>
      <w:r w:rsidR="009B0D73">
        <w:rPr>
          <w:rFonts w:ascii="Century Gothic" w:hAnsi="Century Gothic"/>
          <w:sz w:val="20"/>
          <w:szCs w:val="20"/>
        </w:rPr>
        <w:tab/>
      </w:r>
      <w:r w:rsidR="009B0D73">
        <w:rPr>
          <w:rFonts w:ascii="Century Gothic" w:hAnsi="Century Gothic"/>
          <w:sz w:val="20"/>
          <w:szCs w:val="20"/>
        </w:rPr>
        <w:tab/>
      </w:r>
      <w:r w:rsidR="009B0D73">
        <w:rPr>
          <w:rFonts w:ascii="Century Gothic" w:hAnsi="Century Gothic"/>
          <w:sz w:val="20"/>
          <w:szCs w:val="20"/>
        </w:rPr>
        <w:tab/>
      </w:r>
      <w:r w:rsidR="006B3287">
        <w:rPr>
          <w:rFonts w:ascii="Century Gothic" w:hAnsi="Century Gothic"/>
          <w:b/>
          <w:sz w:val="20"/>
          <w:szCs w:val="20"/>
        </w:rPr>
        <w:t xml:space="preserve">Extra </w:t>
      </w:r>
      <w:r w:rsidR="009B0D73">
        <w:rPr>
          <w:rFonts w:ascii="Century Gothic" w:hAnsi="Century Gothic"/>
          <w:b/>
          <w:sz w:val="20"/>
          <w:szCs w:val="20"/>
        </w:rPr>
        <w:t>Lab Fee $35.00</w:t>
      </w:r>
    </w:p>
    <w:p w14:paraId="070AAF65" w14:textId="77777777" w:rsidR="0052306C" w:rsidRDefault="0052306C" w:rsidP="00B855F3">
      <w:pPr>
        <w:jc w:val="both"/>
        <w:rPr>
          <w:rFonts w:ascii="Century Gothic" w:hAnsi="Century Gothic"/>
          <w:b/>
          <w:sz w:val="20"/>
          <w:szCs w:val="20"/>
        </w:rPr>
      </w:pPr>
    </w:p>
    <w:p w14:paraId="3FF75A42" w14:textId="77777777" w:rsidR="0052306C" w:rsidRDefault="0052306C" w:rsidP="00B855F3">
      <w:pPr>
        <w:jc w:val="both"/>
        <w:rPr>
          <w:rFonts w:ascii="Century Gothic" w:hAnsi="Century Gothic"/>
          <w:b/>
        </w:rPr>
      </w:pPr>
      <w:r>
        <w:rPr>
          <w:rFonts w:ascii="Century Gothic" w:hAnsi="Century Gothic"/>
          <w:b/>
        </w:rPr>
        <w:t xml:space="preserve">Hands-on </w:t>
      </w:r>
      <w:proofErr w:type="spellStart"/>
      <w:r>
        <w:rPr>
          <w:rFonts w:ascii="Century Gothic" w:hAnsi="Century Gothic"/>
          <w:b/>
        </w:rPr>
        <w:t>Wksp</w:t>
      </w:r>
      <w:proofErr w:type="spellEnd"/>
      <w:r>
        <w:rPr>
          <w:rFonts w:ascii="Century Gothic" w:hAnsi="Century Gothic"/>
          <w:b/>
        </w:rPr>
        <w:tab/>
        <w:t>“Make an Impression with Ceramics”</w:t>
      </w:r>
    </w:p>
    <w:p w14:paraId="0F4E6208" w14:textId="77777777" w:rsidR="0052306C" w:rsidRDefault="0052306C" w:rsidP="00B855F3">
      <w:pPr>
        <w:jc w:val="both"/>
        <w:rPr>
          <w:rFonts w:ascii="Century Gothic" w:hAnsi="Century Gothic"/>
          <w:b/>
          <w:sz w:val="20"/>
          <w:szCs w:val="20"/>
        </w:rPr>
      </w:pPr>
      <w:r>
        <w:rPr>
          <w:rFonts w:ascii="Century Gothic" w:hAnsi="Century Gothic"/>
          <w:b/>
        </w:rPr>
        <w:tab/>
      </w:r>
      <w:r>
        <w:rPr>
          <w:rFonts w:ascii="Century Gothic" w:hAnsi="Century Gothic"/>
          <w:b/>
        </w:rPr>
        <w:tab/>
      </w:r>
      <w:r>
        <w:rPr>
          <w:rFonts w:ascii="Century Gothic" w:hAnsi="Century Gothic"/>
          <w:b/>
        </w:rPr>
        <w:tab/>
        <w:t>Barrie Archer, OAEA Fellow</w:t>
      </w:r>
      <w:r>
        <w:rPr>
          <w:rFonts w:ascii="Century Gothic" w:hAnsi="Century Gothic"/>
          <w:b/>
        </w:rPr>
        <w:tab/>
      </w:r>
      <w:r w:rsidR="00D00B5C">
        <w:rPr>
          <w:rFonts w:ascii="Century Gothic" w:hAnsi="Century Gothic"/>
          <w:b/>
        </w:rPr>
        <w:tab/>
      </w:r>
      <w:r>
        <w:rPr>
          <w:rFonts w:ascii="Century Gothic" w:hAnsi="Century Gothic"/>
          <w:b/>
        </w:rPr>
        <w:t>90 minutes</w:t>
      </w:r>
    </w:p>
    <w:p w14:paraId="4D138E65" w14:textId="77777777" w:rsidR="0052306C" w:rsidRDefault="0052306C" w:rsidP="0052306C">
      <w:pPr>
        <w:jc w:val="both"/>
        <w:rPr>
          <w:rFonts w:ascii="Century Gothic" w:hAnsi="Century Gothic"/>
          <w:i/>
          <w:sz w:val="20"/>
          <w:szCs w:val="20"/>
        </w:rPr>
      </w:pPr>
      <w:r>
        <w:rPr>
          <w:rFonts w:ascii="Century Gothic" w:hAnsi="Century Gothic"/>
          <w:b/>
          <w:sz w:val="20"/>
          <w:szCs w:val="20"/>
        </w:rPr>
        <w:tab/>
      </w:r>
      <w:r>
        <w:rPr>
          <w:rFonts w:ascii="Century Gothic" w:hAnsi="Century Gothic"/>
          <w:sz w:val="20"/>
          <w:szCs w:val="20"/>
        </w:rPr>
        <w:t xml:space="preserve">Using reasonably priced materials, create stamps for texturing ceramics (or any-thing else).  </w:t>
      </w:r>
      <w:r w:rsidRPr="00B474AD">
        <w:rPr>
          <w:rFonts w:ascii="Century Gothic" w:hAnsi="Century Gothic"/>
          <w:b/>
          <w:i/>
          <w:sz w:val="20"/>
          <w:szCs w:val="20"/>
        </w:rPr>
        <w:t>Bring X-</w:t>
      </w:r>
      <w:proofErr w:type="spellStart"/>
      <w:r w:rsidRPr="00B474AD">
        <w:rPr>
          <w:rFonts w:ascii="Century Gothic" w:hAnsi="Century Gothic"/>
          <w:b/>
          <w:i/>
          <w:sz w:val="20"/>
          <w:szCs w:val="20"/>
        </w:rPr>
        <w:t>acto</w:t>
      </w:r>
      <w:proofErr w:type="spellEnd"/>
      <w:r w:rsidRPr="00B474AD">
        <w:rPr>
          <w:rFonts w:ascii="Century Gothic" w:hAnsi="Century Gothic"/>
          <w:b/>
          <w:i/>
          <w:sz w:val="20"/>
          <w:szCs w:val="20"/>
        </w:rPr>
        <w:t xml:space="preserve"> knife or scissors, pencil and paper</w:t>
      </w:r>
      <w:r>
        <w:rPr>
          <w:rFonts w:ascii="Century Gothic" w:hAnsi="Century Gothic"/>
          <w:i/>
          <w:sz w:val="20"/>
          <w:szCs w:val="20"/>
        </w:rPr>
        <w:t>.</w:t>
      </w:r>
    </w:p>
    <w:p w14:paraId="024A8918" w14:textId="77777777" w:rsidR="0052306C" w:rsidRDefault="0052306C" w:rsidP="0052306C">
      <w:pPr>
        <w:jc w:val="both"/>
        <w:rPr>
          <w:rFonts w:ascii="Century Gothic" w:hAnsi="Century Gothic"/>
          <w:i/>
          <w:sz w:val="20"/>
          <w:szCs w:val="20"/>
        </w:rPr>
      </w:pPr>
    </w:p>
    <w:p w14:paraId="007A0D61" w14:textId="77777777" w:rsidR="0052306C" w:rsidRDefault="0052306C" w:rsidP="0052306C">
      <w:pPr>
        <w:jc w:val="both"/>
        <w:rPr>
          <w:rFonts w:ascii="Century Gothic" w:hAnsi="Century Gothic"/>
          <w:b/>
        </w:rPr>
      </w:pPr>
      <w:r>
        <w:rPr>
          <w:rFonts w:ascii="Century Gothic" w:hAnsi="Century Gothic"/>
          <w:b/>
        </w:rPr>
        <w:t xml:space="preserve">Hands-on </w:t>
      </w:r>
      <w:proofErr w:type="spellStart"/>
      <w:r>
        <w:rPr>
          <w:rFonts w:ascii="Century Gothic" w:hAnsi="Century Gothic"/>
          <w:b/>
        </w:rPr>
        <w:t>Wksp</w:t>
      </w:r>
      <w:proofErr w:type="spellEnd"/>
      <w:r>
        <w:rPr>
          <w:rFonts w:ascii="Century Gothic" w:hAnsi="Century Gothic"/>
          <w:b/>
        </w:rPr>
        <w:tab/>
        <w:t>“Wool Felted Mini Landscapes and Such”</w:t>
      </w:r>
    </w:p>
    <w:p w14:paraId="655FE36F" w14:textId="77777777" w:rsidR="0052306C" w:rsidRDefault="0052306C" w:rsidP="0052306C">
      <w:pPr>
        <w:jc w:val="both"/>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t>Sherrie Dennis, OAEA Fellow</w:t>
      </w:r>
      <w:r>
        <w:rPr>
          <w:rFonts w:ascii="Century Gothic" w:hAnsi="Century Gothic"/>
          <w:b/>
        </w:rPr>
        <w:tab/>
      </w:r>
      <w:r w:rsidR="00D00B5C">
        <w:rPr>
          <w:rFonts w:ascii="Century Gothic" w:hAnsi="Century Gothic"/>
          <w:b/>
        </w:rPr>
        <w:tab/>
      </w:r>
      <w:r>
        <w:rPr>
          <w:rFonts w:ascii="Century Gothic" w:hAnsi="Century Gothic"/>
          <w:b/>
        </w:rPr>
        <w:t>90 minutes</w:t>
      </w:r>
    </w:p>
    <w:p w14:paraId="2AA4F5B5" w14:textId="77777777" w:rsidR="00D00B5C" w:rsidRDefault="00D00B5C" w:rsidP="00D00B5C">
      <w:pPr>
        <w:jc w:val="both"/>
        <w:rPr>
          <w:rFonts w:ascii="Century Gothic" w:hAnsi="Century Gothic"/>
          <w:sz w:val="20"/>
          <w:szCs w:val="20"/>
        </w:rPr>
      </w:pPr>
      <w:r>
        <w:rPr>
          <w:rFonts w:ascii="Century Gothic" w:hAnsi="Century Gothic"/>
          <w:sz w:val="20"/>
          <w:szCs w:val="20"/>
        </w:rPr>
        <w:tab/>
        <w:t>Participants will create mini 5” x 5” landscapes made of wool roving.  Learn easy techniques that can be used in the classroom.  You will receive 2 felting needles to keep.</w:t>
      </w:r>
    </w:p>
    <w:p w14:paraId="1572E611" w14:textId="77777777" w:rsidR="00D00B5C" w:rsidRDefault="00D00B5C" w:rsidP="00D00B5C">
      <w:pPr>
        <w:jc w:val="both"/>
        <w:rPr>
          <w:rFonts w:ascii="Century Gothic" w:hAnsi="Century Gothic"/>
          <w:sz w:val="20"/>
          <w:szCs w:val="20"/>
        </w:rPr>
      </w:pPr>
    </w:p>
    <w:p w14:paraId="04FB4120" w14:textId="77777777" w:rsidR="00D00B5C" w:rsidRDefault="00D00B5C" w:rsidP="00D00B5C">
      <w:pPr>
        <w:rPr>
          <w:rFonts w:ascii="Century Gothic" w:hAnsi="Century Gothic"/>
          <w:b/>
        </w:rPr>
      </w:pPr>
      <w:r>
        <w:rPr>
          <w:rFonts w:ascii="Century Gothic" w:hAnsi="Century Gothic"/>
          <w:b/>
        </w:rPr>
        <w:t xml:space="preserve">Hands-on </w:t>
      </w:r>
      <w:proofErr w:type="spellStart"/>
      <w:r>
        <w:rPr>
          <w:rFonts w:ascii="Century Gothic" w:hAnsi="Century Gothic"/>
          <w:b/>
        </w:rPr>
        <w:t>Wksp</w:t>
      </w:r>
      <w:proofErr w:type="spellEnd"/>
      <w:r>
        <w:rPr>
          <w:rFonts w:ascii="Century Gothic" w:hAnsi="Century Gothic"/>
          <w:b/>
        </w:rPr>
        <w:tab/>
        <w:t>“Get Addicted to Alcohol Inks”</w:t>
      </w:r>
    </w:p>
    <w:p w14:paraId="35FE10DD" w14:textId="77777777" w:rsidR="00D00B5C" w:rsidRDefault="00D00B5C" w:rsidP="00D00B5C">
      <w:pPr>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t xml:space="preserve">Alice </w:t>
      </w:r>
      <w:proofErr w:type="spellStart"/>
      <w:r>
        <w:rPr>
          <w:rFonts w:ascii="Century Gothic" w:hAnsi="Century Gothic"/>
          <w:b/>
        </w:rPr>
        <w:t>Bordenkircher</w:t>
      </w:r>
      <w:proofErr w:type="spellEnd"/>
      <w:r>
        <w:rPr>
          <w:rFonts w:ascii="Century Gothic" w:hAnsi="Century Gothic"/>
          <w:b/>
        </w:rPr>
        <w:t xml:space="preserve"> </w:t>
      </w:r>
      <w:proofErr w:type="spellStart"/>
      <w:r>
        <w:rPr>
          <w:rFonts w:ascii="Century Gothic" w:hAnsi="Century Gothic"/>
          <w:b/>
        </w:rPr>
        <w:t>Tavani</w:t>
      </w:r>
      <w:proofErr w:type="spellEnd"/>
      <w:r>
        <w:rPr>
          <w:rFonts w:ascii="Century Gothic" w:hAnsi="Century Gothic"/>
          <w:b/>
        </w:rPr>
        <w:t xml:space="preserve">, OAEA </w:t>
      </w:r>
      <w:proofErr w:type="gramStart"/>
      <w:r>
        <w:rPr>
          <w:rFonts w:ascii="Century Gothic" w:hAnsi="Century Gothic"/>
          <w:b/>
        </w:rPr>
        <w:t>Fellow  90</w:t>
      </w:r>
      <w:proofErr w:type="gramEnd"/>
      <w:r>
        <w:rPr>
          <w:rFonts w:ascii="Century Gothic" w:hAnsi="Century Gothic"/>
          <w:b/>
        </w:rPr>
        <w:t xml:space="preserve"> minutes</w:t>
      </w:r>
    </w:p>
    <w:p w14:paraId="6ED9B683" w14:textId="77777777" w:rsidR="00D00B5C" w:rsidRDefault="00D00B5C" w:rsidP="00D00B5C">
      <w:pPr>
        <w:jc w:val="both"/>
        <w:rPr>
          <w:rFonts w:ascii="Century Gothic" w:hAnsi="Century Gothic"/>
          <w:i/>
          <w:sz w:val="20"/>
          <w:szCs w:val="20"/>
        </w:rPr>
      </w:pPr>
      <w:r>
        <w:rPr>
          <w:rFonts w:ascii="Century Gothic" w:hAnsi="Century Gothic"/>
          <w:sz w:val="20"/>
          <w:szCs w:val="20"/>
        </w:rPr>
        <w:tab/>
        <w:t xml:space="preserve">This is a fun workshop to try alcohol inks if you have not tried them before.  Participants will become familiar with the medium working on transparencies first and then try them on ceramic tiles and thrift store pottery.  Alice will have a few pieces for you to use but feel free to bring a variety of white pottery from the store like coffee cups, bowls, small planters, candle holders and more.  </w:t>
      </w:r>
      <w:r w:rsidRPr="00B474AD">
        <w:rPr>
          <w:rFonts w:ascii="Century Gothic" w:hAnsi="Century Gothic"/>
          <w:b/>
          <w:i/>
          <w:sz w:val="20"/>
          <w:szCs w:val="20"/>
        </w:rPr>
        <w:t>Bring apron and brushes</w:t>
      </w:r>
      <w:r>
        <w:rPr>
          <w:rFonts w:ascii="Century Gothic" w:hAnsi="Century Gothic"/>
          <w:i/>
          <w:sz w:val="20"/>
          <w:szCs w:val="20"/>
        </w:rPr>
        <w:t>.</w:t>
      </w:r>
    </w:p>
    <w:p w14:paraId="313BC3B1" w14:textId="77777777" w:rsidR="00D00B5C" w:rsidRDefault="00D00B5C" w:rsidP="00D00B5C">
      <w:pPr>
        <w:jc w:val="both"/>
        <w:rPr>
          <w:rFonts w:ascii="Century Gothic" w:hAnsi="Century Gothic"/>
          <w:i/>
          <w:sz w:val="20"/>
          <w:szCs w:val="20"/>
        </w:rPr>
      </w:pPr>
    </w:p>
    <w:p w14:paraId="5CCF19C4" w14:textId="77777777" w:rsidR="00B72E87" w:rsidRDefault="00D00B5C" w:rsidP="00D00B5C">
      <w:pPr>
        <w:jc w:val="both"/>
        <w:rPr>
          <w:rFonts w:ascii="Century Gothic" w:hAnsi="Century Gothic"/>
          <w:b/>
        </w:rPr>
      </w:pPr>
      <w:r>
        <w:rPr>
          <w:rFonts w:ascii="Century Gothic" w:hAnsi="Century Gothic"/>
          <w:b/>
        </w:rPr>
        <w:t xml:space="preserve">Hands-on </w:t>
      </w:r>
      <w:proofErr w:type="spellStart"/>
      <w:r>
        <w:rPr>
          <w:rFonts w:ascii="Century Gothic" w:hAnsi="Century Gothic"/>
          <w:b/>
        </w:rPr>
        <w:t>Wksp</w:t>
      </w:r>
      <w:proofErr w:type="spellEnd"/>
      <w:r>
        <w:rPr>
          <w:rFonts w:ascii="Century Gothic" w:hAnsi="Century Gothic"/>
          <w:b/>
        </w:rPr>
        <w:tab/>
        <w:t>“</w:t>
      </w:r>
      <w:r w:rsidR="00B72E87">
        <w:rPr>
          <w:rFonts w:ascii="Century Gothic" w:hAnsi="Century Gothic"/>
          <w:b/>
        </w:rPr>
        <w:t>Tiny Treasures”</w:t>
      </w:r>
    </w:p>
    <w:p w14:paraId="101C6473" w14:textId="77777777" w:rsidR="00B72E87" w:rsidRDefault="00B72E87" w:rsidP="00D00B5C">
      <w:pPr>
        <w:jc w:val="both"/>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t xml:space="preserve">Laura </w:t>
      </w:r>
      <w:proofErr w:type="spellStart"/>
      <w:r>
        <w:rPr>
          <w:rFonts w:ascii="Century Gothic" w:hAnsi="Century Gothic"/>
          <w:b/>
        </w:rPr>
        <w:t>Tawil</w:t>
      </w:r>
      <w:proofErr w:type="spellEnd"/>
      <w:r>
        <w:rPr>
          <w:rFonts w:ascii="Century Gothic" w:hAnsi="Century Gothic"/>
          <w:b/>
        </w:rPr>
        <w:t>, OAEA Fellow</w:t>
      </w:r>
      <w:r>
        <w:rPr>
          <w:rFonts w:ascii="Century Gothic" w:hAnsi="Century Gothic"/>
          <w:b/>
        </w:rPr>
        <w:tab/>
      </w:r>
      <w:r>
        <w:rPr>
          <w:rFonts w:ascii="Century Gothic" w:hAnsi="Century Gothic"/>
          <w:b/>
        </w:rPr>
        <w:tab/>
        <w:t>90 minutes</w:t>
      </w:r>
    </w:p>
    <w:p w14:paraId="27058214" w14:textId="7798BB0E" w:rsidR="006B3287" w:rsidRPr="006B3287" w:rsidRDefault="006B3287" w:rsidP="00D00B5C">
      <w:pPr>
        <w:jc w:val="both"/>
        <w:rPr>
          <w:rFonts w:ascii="Century Gothic" w:hAnsi="Century Gothic"/>
          <w:sz w:val="20"/>
          <w:szCs w:val="20"/>
        </w:rPr>
      </w:pPr>
      <w:r>
        <w:rPr>
          <w:rFonts w:ascii="Century Gothic" w:hAnsi="Century Gothic"/>
          <w:b/>
        </w:rPr>
        <w:tab/>
      </w:r>
      <w:r>
        <w:rPr>
          <w:rFonts w:ascii="Century Gothic" w:hAnsi="Century Gothic"/>
          <w:sz w:val="20"/>
          <w:szCs w:val="20"/>
        </w:rPr>
        <w:t>Explore the world of miniature art making with Laura using watercolor pencils.</w:t>
      </w:r>
    </w:p>
    <w:p w14:paraId="2C464700" w14:textId="77777777" w:rsidR="00B72E87" w:rsidRDefault="00B72E87" w:rsidP="00D00B5C">
      <w:pPr>
        <w:jc w:val="both"/>
        <w:rPr>
          <w:rFonts w:ascii="Century Gothic" w:hAnsi="Century Gothic"/>
          <w:b/>
        </w:rPr>
      </w:pPr>
    </w:p>
    <w:p w14:paraId="1F1E9FD2" w14:textId="77777777" w:rsidR="00B72E87" w:rsidRDefault="00B72E87" w:rsidP="00D00B5C">
      <w:pPr>
        <w:jc w:val="both"/>
        <w:rPr>
          <w:rFonts w:ascii="Century Gothic" w:hAnsi="Century Gothic"/>
          <w:b/>
        </w:rPr>
      </w:pPr>
      <w:r>
        <w:rPr>
          <w:rFonts w:ascii="Century Gothic" w:hAnsi="Century Gothic"/>
          <w:b/>
        </w:rPr>
        <w:t xml:space="preserve">Hands-on </w:t>
      </w:r>
      <w:proofErr w:type="spellStart"/>
      <w:r>
        <w:rPr>
          <w:rFonts w:ascii="Century Gothic" w:hAnsi="Century Gothic"/>
          <w:b/>
        </w:rPr>
        <w:t>Wksp</w:t>
      </w:r>
      <w:proofErr w:type="spellEnd"/>
      <w:r>
        <w:rPr>
          <w:rFonts w:ascii="Century Gothic" w:hAnsi="Century Gothic"/>
          <w:b/>
        </w:rPr>
        <w:tab/>
        <w:t>“Simple Wire Jewelry Projects”</w:t>
      </w:r>
    </w:p>
    <w:p w14:paraId="74E60670" w14:textId="77777777" w:rsidR="00B72E87" w:rsidRDefault="00B72E87" w:rsidP="00D00B5C">
      <w:pPr>
        <w:jc w:val="both"/>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t>Diane Thorpe, OAEA Fellow</w:t>
      </w:r>
      <w:r>
        <w:rPr>
          <w:rFonts w:ascii="Century Gothic" w:hAnsi="Century Gothic"/>
          <w:b/>
        </w:rPr>
        <w:tab/>
      </w:r>
      <w:r>
        <w:rPr>
          <w:rFonts w:ascii="Century Gothic" w:hAnsi="Century Gothic"/>
          <w:b/>
        </w:rPr>
        <w:tab/>
        <w:t>90 minutes</w:t>
      </w:r>
    </w:p>
    <w:p w14:paraId="3791FE02" w14:textId="5EA45317" w:rsidR="00D00B5C" w:rsidRPr="00D00B5C" w:rsidRDefault="00B72E87" w:rsidP="00D00B5C">
      <w:pPr>
        <w:jc w:val="both"/>
        <w:rPr>
          <w:rFonts w:ascii="Century Gothic" w:hAnsi="Century Gothic"/>
          <w:b/>
        </w:rPr>
      </w:pPr>
      <w:r>
        <w:rPr>
          <w:rFonts w:ascii="Century Gothic" w:hAnsi="Century Gothic"/>
          <w:sz w:val="20"/>
          <w:szCs w:val="20"/>
        </w:rPr>
        <w:tab/>
        <w:t xml:space="preserve">Manipulating wire to make either rings or earrings.  Have you always wanted to create a simple ring or two?  Or maybe a pair of earrings:  You’ll learn some basic wire tips and tricks using simple copper or nickel silver (or painted copper) wire with pliers and a few other simple tools.  Diane will supply the tools and wire, and even some buttons to create a fun button ring, but </w:t>
      </w:r>
      <w:r w:rsidRPr="00B474AD">
        <w:rPr>
          <w:rFonts w:ascii="Century Gothic" w:hAnsi="Century Gothic"/>
          <w:b/>
          <w:sz w:val="20"/>
          <w:szCs w:val="20"/>
        </w:rPr>
        <w:t>if you have some special buttons or beads you’d like to include in a ring, feel free to bring them along.</w:t>
      </w:r>
      <w:r w:rsidR="00D00B5C">
        <w:rPr>
          <w:rFonts w:ascii="Century Gothic" w:hAnsi="Century Gothic"/>
          <w:b/>
        </w:rPr>
        <w:tab/>
      </w:r>
    </w:p>
    <w:p w14:paraId="76CA6E5C" w14:textId="77777777" w:rsidR="0052306C" w:rsidRPr="0052306C" w:rsidRDefault="0052306C" w:rsidP="00B855F3">
      <w:pPr>
        <w:jc w:val="both"/>
        <w:rPr>
          <w:rFonts w:ascii="Phosphate Inline" w:hAnsi="Phosphate Inline"/>
        </w:rPr>
      </w:pPr>
    </w:p>
    <w:p w14:paraId="4EF8C53E" w14:textId="77777777" w:rsidR="00B855F3" w:rsidRDefault="00B855F3" w:rsidP="00B855F3">
      <w:pPr>
        <w:rPr>
          <w:rFonts w:ascii="Phosphate Inline" w:hAnsi="Phosphate Inline"/>
        </w:rPr>
      </w:pPr>
    </w:p>
    <w:p w14:paraId="38B3C53F" w14:textId="3874B2E2" w:rsidR="00B855F3" w:rsidRDefault="00B855F3" w:rsidP="00B855F3">
      <w:pPr>
        <w:rPr>
          <w:rFonts w:ascii="Phosphate Inline" w:hAnsi="Phosphate Inline"/>
          <w:sz w:val="32"/>
          <w:szCs w:val="32"/>
        </w:rPr>
      </w:pPr>
      <w:r w:rsidRPr="00215676">
        <w:rPr>
          <w:rFonts w:ascii="Phosphate Inline" w:hAnsi="Phosphate Inline"/>
          <w:sz w:val="32"/>
          <w:szCs w:val="32"/>
        </w:rPr>
        <w:t xml:space="preserve">Thursday, </w:t>
      </w:r>
      <w:r w:rsidR="00E2240A">
        <w:rPr>
          <w:rFonts w:ascii="Phosphate Inline" w:hAnsi="Phosphate Inline"/>
          <w:sz w:val="32"/>
          <w:szCs w:val="32"/>
        </w:rPr>
        <w:t>J</w:t>
      </w:r>
      <w:r w:rsidRPr="00215676">
        <w:rPr>
          <w:rFonts w:ascii="Phosphate Inline" w:hAnsi="Phosphate Inline"/>
          <w:sz w:val="32"/>
          <w:szCs w:val="32"/>
        </w:rPr>
        <w:t>une 29</w:t>
      </w:r>
    </w:p>
    <w:p w14:paraId="384B3781" w14:textId="06E156CD" w:rsidR="001B08AF" w:rsidRDefault="00047580" w:rsidP="001B08AF">
      <w:pPr>
        <w:ind w:firstLine="720"/>
        <w:rPr>
          <w:rFonts w:ascii="Century Gothic" w:hAnsi="Century Gothic"/>
          <w:b/>
        </w:rPr>
      </w:pPr>
      <w:r>
        <w:rPr>
          <w:rFonts w:ascii="Century Gothic" w:hAnsi="Century Gothic"/>
          <w:b/>
          <w:sz w:val="32"/>
          <w:szCs w:val="32"/>
        </w:rPr>
        <w:t>Schedule</w:t>
      </w:r>
      <w:r w:rsidR="001B08AF">
        <w:rPr>
          <w:rFonts w:ascii="Century Gothic" w:hAnsi="Century Gothic"/>
          <w:b/>
        </w:rPr>
        <w:tab/>
      </w:r>
      <w:r w:rsidR="001B08AF">
        <w:rPr>
          <w:rFonts w:ascii="Century Gothic" w:hAnsi="Century Gothic"/>
          <w:b/>
        </w:rPr>
        <w:tab/>
      </w:r>
    </w:p>
    <w:p w14:paraId="389D2429" w14:textId="0DCBA588" w:rsidR="001B08AF" w:rsidRDefault="001B08AF" w:rsidP="001B08AF">
      <w:pPr>
        <w:ind w:left="720" w:firstLine="720"/>
        <w:rPr>
          <w:rFonts w:ascii="Century Gothic" w:hAnsi="Century Gothic"/>
          <w:b/>
        </w:rPr>
      </w:pPr>
      <w:r>
        <w:rPr>
          <w:rFonts w:ascii="Century Gothic" w:hAnsi="Century Gothic"/>
          <w:b/>
        </w:rPr>
        <w:t>8:30 – 10:00 a.m.</w:t>
      </w:r>
      <w:r>
        <w:rPr>
          <w:rFonts w:ascii="Century Gothic" w:hAnsi="Century Gothic"/>
          <w:b/>
        </w:rPr>
        <w:tab/>
      </w:r>
      <w:r>
        <w:rPr>
          <w:rFonts w:ascii="Century Gothic" w:hAnsi="Century Gothic"/>
          <w:b/>
        </w:rPr>
        <w:tab/>
        <w:t>Continental Breakfast</w:t>
      </w:r>
    </w:p>
    <w:p w14:paraId="7F80F9A1" w14:textId="77777777" w:rsidR="001B08AF" w:rsidRDefault="001B08AF" w:rsidP="001B08AF">
      <w:pPr>
        <w:rPr>
          <w:rFonts w:ascii="Century Gothic" w:hAnsi="Century Gothic"/>
          <w:sz w:val="20"/>
          <w:szCs w:val="20"/>
        </w:rPr>
      </w:pP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sidRPr="007B1BDB">
        <w:rPr>
          <w:rFonts w:ascii="Century Gothic" w:hAnsi="Century Gothic"/>
          <w:sz w:val="20"/>
          <w:szCs w:val="20"/>
        </w:rPr>
        <w:t>Center for the Visual Arts (CVA) Lobby</w:t>
      </w:r>
    </w:p>
    <w:p w14:paraId="589A0894" w14:textId="6C9FE961" w:rsidR="001B08AF" w:rsidRPr="001B08AF" w:rsidRDefault="001B08AF" w:rsidP="001B08AF">
      <w:pPr>
        <w:rPr>
          <w:rFonts w:ascii="Phosphate Inline" w:hAnsi="Phosphate Inline"/>
          <w:b/>
        </w:rPr>
      </w:pPr>
      <w:r>
        <w:rPr>
          <w:rFonts w:ascii="Century Gothic" w:hAnsi="Century Gothic"/>
          <w:sz w:val="20"/>
          <w:szCs w:val="20"/>
        </w:rPr>
        <w:tab/>
      </w:r>
      <w:r>
        <w:rPr>
          <w:rFonts w:ascii="Century Gothic" w:hAnsi="Century Gothic"/>
          <w:sz w:val="20"/>
          <w:szCs w:val="20"/>
        </w:rPr>
        <w:tab/>
      </w:r>
      <w:r>
        <w:rPr>
          <w:rFonts w:ascii="Century Gothic" w:hAnsi="Century Gothic"/>
          <w:b/>
          <w:sz w:val="20"/>
          <w:szCs w:val="20"/>
        </w:rPr>
        <w:t>Participants turn in their room keys for group checkout by noon</w:t>
      </w:r>
    </w:p>
    <w:p w14:paraId="11F5934C" w14:textId="77777777" w:rsidR="001B08AF" w:rsidRDefault="001B08AF" w:rsidP="001B08AF">
      <w:pPr>
        <w:rPr>
          <w:rFonts w:ascii="Century Gothic" w:hAnsi="Century Gothic"/>
          <w:b/>
        </w:rPr>
      </w:pPr>
      <w:r>
        <w:rPr>
          <w:rFonts w:ascii="Phosphate Inline" w:hAnsi="Phosphate Inline"/>
        </w:rPr>
        <w:tab/>
      </w:r>
      <w:r>
        <w:rPr>
          <w:rFonts w:ascii="Phosphate Inline" w:hAnsi="Phosphate Inline"/>
        </w:rPr>
        <w:tab/>
      </w:r>
      <w:r>
        <w:rPr>
          <w:rFonts w:ascii="Century Gothic" w:hAnsi="Century Gothic"/>
          <w:b/>
        </w:rPr>
        <w:t>10:00 – 11:30 a.m.</w:t>
      </w:r>
      <w:r>
        <w:rPr>
          <w:rFonts w:ascii="Century Gothic" w:hAnsi="Century Gothic"/>
          <w:b/>
        </w:rPr>
        <w:tab/>
      </w:r>
      <w:r>
        <w:rPr>
          <w:rFonts w:ascii="Century Gothic" w:hAnsi="Century Gothic"/>
          <w:b/>
        </w:rPr>
        <w:tab/>
        <w:t>First Workshop Sessions -CVA</w:t>
      </w:r>
    </w:p>
    <w:p w14:paraId="15207D30" w14:textId="77777777" w:rsidR="001B08AF" w:rsidRDefault="001B08AF" w:rsidP="001B08AF">
      <w:pPr>
        <w:rPr>
          <w:rFonts w:ascii="Century Gothic" w:hAnsi="Century Gothic"/>
          <w:b/>
        </w:rPr>
      </w:pPr>
      <w:r>
        <w:rPr>
          <w:rFonts w:ascii="Century Gothic" w:hAnsi="Century Gothic"/>
          <w:b/>
        </w:rPr>
        <w:tab/>
      </w:r>
      <w:r>
        <w:rPr>
          <w:rFonts w:ascii="Century Gothic" w:hAnsi="Century Gothic"/>
          <w:b/>
        </w:rPr>
        <w:tab/>
        <w:t>11:30 – 1:00 p.m.</w:t>
      </w:r>
      <w:r>
        <w:rPr>
          <w:rFonts w:ascii="Century Gothic" w:hAnsi="Century Gothic"/>
          <w:b/>
        </w:rPr>
        <w:tab/>
      </w:r>
      <w:r>
        <w:rPr>
          <w:rFonts w:ascii="Century Gothic" w:hAnsi="Century Gothic"/>
          <w:b/>
        </w:rPr>
        <w:tab/>
        <w:t>Lunch on your own</w:t>
      </w:r>
    </w:p>
    <w:p w14:paraId="1A6F6538" w14:textId="77777777" w:rsidR="001B08AF" w:rsidRDefault="001B08AF" w:rsidP="001B08AF">
      <w:pPr>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KSU Student Union is very close</w:t>
      </w:r>
    </w:p>
    <w:p w14:paraId="3E8AD376" w14:textId="77777777" w:rsidR="001B08AF" w:rsidRDefault="001B08AF" w:rsidP="001B08AF">
      <w:pPr>
        <w:rPr>
          <w:rFonts w:ascii="Century Gothic" w:hAnsi="Century Gothic"/>
          <w:b/>
        </w:rPr>
      </w:pPr>
      <w:r>
        <w:rPr>
          <w:rFonts w:ascii="Century Gothic" w:hAnsi="Century Gothic"/>
          <w:b/>
        </w:rPr>
        <w:tab/>
      </w:r>
      <w:r>
        <w:rPr>
          <w:rFonts w:ascii="Century Gothic" w:hAnsi="Century Gothic"/>
          <w:b/>
        </w:rPr>
        <w:tab/>
        <w:t>1:00 – 2:30 p.m.</w:t>
      </w:r>
      <w:r>
        <w:rPr>
          <w:rFonts w:ascii="Century Gothic" w:hAnsi="Century Gothic"/>
          <w:b/>
        </w:rPr>
        <w:tab/>
      </w:r>
      <w:r>
        <w:rPr>
          <w:rFonts w:ascii="Century Gothic" w:hAnsi="Century Gothic"/>
          <w:b/>
        </w:rPr>
        <w:tab/>
        <w:t>Second Workshop Session – CVA</w:t>
      </w:r>
    </w:p>
    <w:p w14:paraId="6EDF1F98" w14:textId="77777777" w:rsidR="001B08AF" w:rsidRDefault="001B08AF" w:rsidP="001B08AF">
      <w:pPr>
        <w:rPr>
          <w:rFonts w:ascii="Century Gothic" w:hAnsi="Century Gothic"/>
          <w:b/>
        </w:rPr>
      </w:pPr>
      <w:r>
        <w:rPr>
          <w:rFonts w:ascii="Century Gothic" w:hAnsi="Century Gothic"/>
          <w:b/>
        </w:rPr>
        <w:lastRenderedPageBreak/>
        <w:tab/>
      </w:r>
      <w:r>
        <w:rPr>
          <w:rFonts w:ascii="Century Gothic" w:hAnsi="Century Gothic"/>
          <w:b/>
        </w:rPr>
        <w:tab/>
        <w:t>2:45 – 4:15 p.m.</w:t>
      </w:r>
      <w:r>
        <w:rPr>
          <w:rFonts w:ascii="Century Gothic" w:hAnsi="Century Gothic"/>
          <w:b/>
        </w:rPr>
        <w:tab/>
      </w:r>
      <w:r>
        <w:rPr>
          <w:rFonts w:ascii="Century Gothic" w:hAnsi="Century Gothic"/>
          <w:b/>
        </w:rPr>
        <w:tab/>
        <w:t>Third Workshop Session – CVA</w:t>
      </w:r>
    </w:p>
    <w:p w14:paraId="223CD482" w14:textId="3A4F537D" w:rsidR="001B08AF" w:rsidRPr="00215676" w:rsidRDefault="001B08AF" w:rsidP="001B08AF">
      <w:pPr>
        <w:rPr>
          <w:rFonts w:ascii="Phosphate Inline" w:hAnsi="Phosphate Inline"/>
          <w:sz w:val="32"/>
          <w:szCs w:val="32"/>
        </w:rPr>
      </w:pPr>
      <w:r>
        <w:rPr>
          <w:rFonts w:ascii="Century Gothic" w:hAnsi="Century Gothic"/>
          <w:b/>
        </w:rPr>
        <w:tab/>
      </w:r>
      <w:r>
        <w:rPr>
          <w:rFonts w:ascii="Century Gothic" w:hAnsi="Century Gothic"/>
          <w:b/>
        </w:rPr>
        <w:tab/>
        <w:t xml:space="preserve">4:30 </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Travel safely home</w:t>
      </w:r>
    </w:p>
    <w:p w14:paraId="63A2E70A" w14:textId="77777777" w:rsidR="00B855F3" w:rsidRDefault="00B855F3" w:rsidP="00B855F3">
      <w:pPr>
        <w:rPr>
          <w:rFonts w:ascii="Phosphate Inline" w:hAnsi="Phosphate Inline"/>
        </w:rPr>
      </w:pPr>
    </w:p>
    <w:p w14:paraId="7B864CB6" w14:textId="77777777" w:rsidR="00B855F3" w:rsidRDefault="00B855F3" w:rsidP="00B855F3">
      <w:pPr>
        <w:rPr>
          <w:rFonts w:ascii="Century Gothic" w:hAnsi="Century Gothic"/>
          <w:b/>
        </w:rPr>
      </w:pPr>
      <w:r>
        <w:rPr>
          <w:rFonts w:ascii="Century Gothic" w:hAnsi="Century Gothic"/>
          <w:b/>
        </w:rPr>
        <w:t>CHOICES OF WORKSHOPS OR MASTER CLASSES</w:t>
      </w:r>
    </w:p>
    <w:p w14:paraId="6A39D967" w14:textId="77777777" w:rsidR="00B855F3" w:rsidRDefault="00B855F3" w:rsidP="00B855F3">
      <w:pPr>
        <w:rPr>
          <w:rFonts w:ascii="Century Gothic" w:hAnsi="Century Gothic"/>
          <w:b/>
        </w:rPr>
      </w:pPr>
    </w:p>
    <w:p w14:paraId="485624DA" w14:textId="77777777" w:rsidR="00B855F3" w:rsidRDefault="00B855F3" w:rsidP="00B855F3">
      <w:pPr>
        <w:rPr>
          <w:rFonts w:ascii="Century Gothic" w:hAnsi="Century Gothic"/>
          <w:b/>
        </w:rPr>
      </w:pPr>
      <w:r>
        <w:rPr>
          <w:rFonts w:ascii="Century Gothic" w:hAnsi="Century Gothic"/>
          <w:b/>
        </w:rPr>
        <w:t>Master Class</w:t>
      </w:r>
      <w:r>
        <w:rPr>
          <w:rFonts w:ascii="Century Gothic" w:hAnsi="Century Gothic"/>
          <w:b/>
        </w:rPr>
        <w:tab/>
        <w:t>“Art to Wear:  Exploring Texture, Transparency &amp; Drape”</w:t>
      </w:r>
    </w:p>
    <w:p w14:paraId="2BD09045" w14:textId="77777777" w:rsidR="00B855F3" w:rsidRDefault="00B855F3" w:rsidP="00B855F3">
      <w:pPr>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t xml:space="preserve">Dena </w:t>
      </w:r>
      <w:proofErr w:type="spellStart"/>
      <w:r>
        <w:rPr>
          <w:rFonts w:ascii="Century Gothic" w:hAnsi="Century Gothic"/>
          <w:b/>
        </w:rPr>
        <w:t>Gershon</w:t>
      </w:r>
      <w:proofErr w:type="spellEnd"/>
      <w:r>
        <w:rPr>
          <w:rFonts w:ascii="Century Gothic" w:hAnsi="Century Gothic"/>
          <w:b/>
        </w:rPr>
        <w:t>, KSU</w:t>
      </w:r>
      <w:r>
        <w:rPr>
          <w:rFonts w:ascii="Century Gothic" w:hAnsi="Century Gothic"/>
          <w:b/>
        </w:rPr>
        <w:tab/>
      </w:r>
      <w:r>
        <w:rPr>
          <w:rFonts w:ascii="Century Gothic" w:hAnsi="Century Gothic"/>
          <w:b/>
        </w:rPr>
        <w:tab/>
      </w:r>
      <w:r w:rsidR="00B72E87">
        <w:rPr>
          <w:rFonts w:ascii="Century Gothic" w:hAnsi="Century Gothic"/>
          <w:b/>
        </w:rPr>
        <w:tab/>
      </w:r>
      <w:r>
        <w:rPr>
          <w:rFonts w:ascii="Century Gothic" w:hAnsi="Century Gothic"/>
          <w:b/>
        </w:rPr>
        <w:t>Entire Day</w:t>
      </w:r>
    </w:p>
    <w:p w14:paraId="7B3B6F12" w14:textId="6BEF9EE5" w:rsidR="00B855F3" w:rsidRPr="0052306C" w:rsidRDefault="00B855F3" w:rsidP="00B855F3">
      <w:pPr>
        <w:jc w:val="both"/>
        <w:rPr>
          <w:rFonts w:ascii="Century Gothic" w:hAnsi="Century Gothic"/>
          <w:sz w:val="20"/>
          <w:szCs w:val="20"/>
        </w:rPr>
      </w:pPr>
      <w:r>
        <w:rPr>
          <w:rFonts w:ascii="Century Gothic" w:hAnsi="Century Gothic"/>
          <w:b/>
        </w:rPr>
        <w:tab/>
      </w:r>
      <w:r w:rsidRPr="0052306C">
        <w:rPr>
          <w:rFonts w:ascii="Century Gothic" w:hAnsi="Century Gothic"/>
          <w:sz w:val="20"/>
          <w:szCs w:val="20"/>
        </w:rPr>
        <w:t xml:space="preserve">Create a unique work of wearable art using one of the earliest known textile techniques --- felting.  Laminated felt (also known as </w:t>
      </w:r>
      <w:proofErr w:type="spellStart"/>
      <w:r w:rsidRPr="0052306C">
        <w:rPr>
          <w:rFonts w:ascii="Century Gothic" w:hAnsi="Century Gothic"/>
          <w:sz w:val="20"/>
          <w:szCs w:val="20"/>
        </w:rPr>
        <w:t>Nuno</w:t>
      </w:r>
      <w:proofErr w:type="spellEnd"/>
      <w:r w:rsidRPr="0052306C">
        <w:rPr>
          <w:rFonts w:ascii="Century Gothic" w:hAnsi="Century Gothic"/>
          <w:sz w:val="20"/>
          <w:szCs w:val="20"/>
        </w:rPr>
        <w:t xml:space="preserve"> felt) is a variation of wet felting in which wool’s natural tendency to shrink and felt is paired with fine open weave fabric, allowing for limitless textural and design possibilities --- all without a stitch.  Dena will provide an assortment of luscious hand dyed silks, merino wool and mohair locks with which you will create a one-of-a-kind, fully reversible piece of Art </w:t>
      </w:r>
      <w:r w:rsidR="009B0D73">
        <w:rPr>
          <w:rFonts w:ascii="Century Gothic" w:hAnsi="Century Gothic"/>
          <w:sz w:val="20"/>
          <w:szCs w:val="20"/>
        </w:rPr>
        <w:t>to w</w:t>
      </w:r>
      <w:r w:rsidRPr="0052306C">
        <w:rPr>
          <w:rFonts w:ascii="Century Gothic" w:hAnsi="Century Gothic"/>
          <w:sz w:val="20"/>
          <w:szCs w:val="20"/>
        </w:rPr>
        <w:t>ear that drapes beautifully.  Open to all levels of experience</w:t>
      </w:r>
      <w:r w:rsidR="009B0D73">
        <w:rPr>
          <w:rFonts w:ascii="Century Gothic" w:hAnsi="Century Gothic"/>
          <w:sz w:val="20"/>
          <w:szCs w:val="20"/>
        </w:rPr>
        <w:t>.</w:t>
      </w:r>
      <w:r w:rsidR="009B0D73">
        <w:rPr>
          <w:rFonts w:ascii="Century Gothic" w:hAnsi="Century Gothic"/>
          <w:sz w:val="20"/>
          <w:szCs w:val="20"/>
        </w:rPr>
        <w:tab/>
      </w:r>
      <w:r w:rsidR="009B0D73">
        <w:rPr>
          <w:rFonts w:ascii="Century Gothic" w:hAnsi="Century Gothic"/>
          <w:sz w:val="20"/>
          <w:szCs w:val="20"/>
        </w:rPr>
        <w:tab/>
      </w:r>
      <w:r w:rsidR="009B0D73">
        <w:rPr>
          <w:rFonts w:ascii="Century Gothic" w:hAnsi="Century Gothic"/>
          <w:sz w:val="20"/>
          <w:szCs w:val="20"/>
        </w:rPr>
        <w:tab/>
      </w:r>
      <w:r w:rsidR="009B0D73">
        <w:rPr>
          <w:rFonts w:ascii="Century Gothic" w:hAnsi="Century Gothic"/>
          <w:sz w:val="20"/>
          <w:szCs w:val="20"/>
        </w:rPr>
        <w:tab/>
      </w:r>
      <w:r w:rsidR="006B3287">
        <w:rPr>
          <w:rFonts w:ascii="Century Gothic" w:hAnsi="Century Gothic"/>
          <w:b/>
          <w:sz w:val="20"/>
          <w:szCs w:val="20"/>
        </w:rPr>
        <w:t xml:space="preserve">Extra </w:t>
      </w:r>
      <w:r w:rsidR="009B0D73">
        <w:rPr>
          <w:rFonts w:ascii="Century Gothic" w:hAnsi="Century Gothic"/>
          <w:b/>
          <w:sz w:val="20"/>
          <w:szCs w:val="20"/>
        </w:rPr>
        <w:t>Lab Fee $45.00</w:t>
      </w:r>
      <w:r w:rsidR="009B0D73">
        <w:rPr>
          <w:rFonts w:ascii="Century Gothic" w:hAnsi="Century Gothic"/>
          <w:sz w:val="20"/>
          <w:szCs w:val="20"/>
        </w:rPr>
        <w:tab/>
      </w:r>
      <w:r w:rsidR="009B0D73">
        <w:rPr>
          <w:rFonts w:ascii="Century Gothic" w:hAnsi="Century Gothic"/>
          <w:sz w:val="20"/>
          <w:szCs w:val="20"/>
        </w:rPr>
        <w:tab/>
      </w:r>
      <w:r w:rsidR="009B0D73">
        <w:rPr>
          <w:rFonts w:ascii="Century Gothic" w:hAnsi="Century Gothic"/>
          <w:sz w:val="20"/>
          <w:szCs w:val="20"/>
        </w:rPr>
        <w:tab/>
      </w:r>
      <w:r w:rsidR="009B0D73">
        <w:rPr>
          <w:rFonts w:ascii="Century Gothic" w:hAnsi="Century Gothic"/>
          <w:sz w:val="20"/>
          <w:szCs w:val="20"/>
        </w:rPr>
        <w:tab/>
      </w:r>
    </w:p>
    <w:p w14:paraId="3220F4BC" w14:textId="77777777" w:rsidR="0052306C" w:rsidRDefault="0052306C" w:rsidP="00B855F3">
      <w:pPr>
        <w:jc w:val="both"/>
        <w:rPr>
          <w:rFonts w:ascii="Century Gothic" w:hAnsi="Century Gothic"/>
          <w:b/>
          <w:sz w:val="20"/>
          <w:szCs w:val="20"/>
        </w:rPr>
      </w:pPr>
    </w:p>
    <w:p w14:paraId="3559990E" w14:textId="77777777" w:rsidR="0052306C" w:rsidRDefault="0052306C" w:rsidP="0052306C">
      <w:pPr>
        <w:rPr>
          <w:rFonts w:ascii="Century Gothic" w:hAnsi="Century Gothic"/>
          <w:b/>
        </w:rPr>
      </w:pPr>
      <w:r>
        <w:rPr>
          <w:rFonts w:ascii="Century Gothic" w:hAnsi="Century Gothic"/>
          <w:b/>
        </w:rPr>
        <w:t>Master Class</w:t>
      </w:r>
      <w:r>
        <w:rPr>
          <w:rFonts w:ascii="Century Gothic" w:hAnsi="Century Gothic"/>
          <w:b/>
        </w:rPr>
        <w:tab/>
        <w:t>“Enamel Explorations:  Painted Panels”</w:t>
      </w:r>
    </w:p>
    <w:p w14:paraId="49516FDF" w14:textId="77777777" w:rsidR="0052306C" w:rsidRDefault="0052306C" w:rsidP="0052306C">
      <w:pPr>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t>Rachel Smith, KSU</w:t>
      </w:r>
      <w:r>
        <w:rPr>
          <w:rFonts w:ascii="Century Gothic" w:hAnsi="Century Gothic"/>
          <w:b/>
        </w:rPr>
        <w:tab/>
      </w:r>
      <w:r>
        <w:rPr>
          <w:rFonts w:ascii="Century Gothic" w:hAnsi="Century Gothic"/>
          <w:b/>
        </w:rPr>
        <w:tab/>
      </w:r>
      <w:r>
        <w:rPr>
          <w:rFonts w:ascii="Century Gothic" w:hAnsi="Century Gothic"/>
          <w:b/>
        </w:rPr>
        <w:tab/>
      </w:r>
      <w:r w:rsidR="00B72E87">
        <w:rPr>
          <w:rFonts w:ascii="Century Gothic" w:hAnsi="Century Gothic"/>
          <w:b/>
        </w:rPr>
        <w:tab/>
      </w:r>
      <w:r>
        <w:rPr>
          <w:rFonts w:ascii="Century Gothic" w:hAnsi="Century Gothic"/>
          <w:b/>
        </w:rPr>
        <w:t>Entire Day</w:t>
      </w:r>
    </w:p>
    <w:p w14:paraId="543DAA48" w14:textId="62AF985F" w:rsidR="0052306C" w:rsidRPr="009B0D73" w:rsidRDefault="0052306C" w:rsidP="0052306C">
      <w:pPr>
        <w:jc w:val="both"/>
        <w:rPr>
          <w:rFonts w:ascii="Century Gothic" w:hAnsi="Century Gothic"/>
          <w:b/>
          <w:sz w:val="20"/>
          <w:szCs w:val="20"/>
        </w:rPr>
      </w:pPr>
      <w:r>
        <w:rPr>
          <w:rFonts w:ascii="Century Gothic" w:hAnsi="Century Gothic"/>
          <w:b/>
          <w:sz w:val="20"/>
          <w:szCs w:val="20"/>
        </w:rPr>
        <w:tab/>
      </w:r>
      <w:r w:rsidRPr="0052306C">
        <w:rPr>
          <w:rFonts w:ascii="Century Gothic" w:hAnsi="Century Gothic"/>
          <w:sz w:val="20"/>
          <w:szCs w:val="20"/>
        </w:rPr>
        <w:t xml:space="preserve">Liquid enamels allow for painterly expression to occur on hand, inflexible metal in an exciting way.  In this master class, each participant will have the chance to explore painting on metal with porcelain liquid enamel.  For this mast class, we will fire up our large scale kiln from Ferro, the porcelain enamel </w:t>
      </w:r>
      <w:proofErr w:type="gramStart"/>
      <w:r w:rsidRPr="0052306C">
        <w:rPr>
          <w:rFonts w:ascii="Century Gothic" w:hAnsi="Century Gothic"/>
          <w:sz w:val="20"/>
          <w:szCs w:val="20"/>
        </w:rPr>
        <w:t>company</w:t>
      </w:r>
      <w:proofErr w:type="gramEnd"/>
      <w:r w:rsidRPr="0052306C">
        <w:rPr>
          <w:rFonts w:ascii="Century Gothic" w:hAnsi="Century Gothic"/>
          <w:sz w:val="20"/>
          <w:szCs w:val="20"/>
        </w:rPr>
        <w:t>, and work together to create unique panels that each participant can be proud of.</w:t>
      </w:r>
      <w:r w:rsidR="009B0D73">
        <w:rPr>
          <w:rFonts w:ascii="Century Gothic" w:hAnsi="Century Gothic"/>
          <w:sz w:val="20"/>
          <w:szCs w:val="20"/>
        </w:rPr>
        <w:tab/>
      </w:r>
      <w:r w:rsidR="009B0D73">
        <w:rPr>
          <w:rFonts w:ascii="Century Gothic" w:hAnsi="Century Gothic"/>
          <w:sz w:val="20"/>
          <w:szCs w:val="20"/>
        </w:rPr>
        <w:tab/>
      </w:r>
      <w:r w:rsidR="006B3287">
        <w:rPr>
          <w:rFonts w:ascii="Century Gothic" w:hAnsi="Century Gothic"/>
          <w:b/>
          <w:sz w:val="20"/>
          <w:szCs w:val="20"/>
        </w:rPr>
        <w:t xml:space="preserve">Extra </w:t>
      </w:r>
      <w:r w:rsidR="009B0D73">
        <w:rPr>
          <w:rFonts w:ascii="Century Gothic" w:hAnsi="Century Gothic"/>
          <w:b/>
          <w:sz w:val="20"/>
          <w:szCs w:val="20"/>
        </w:rPr>
        <w:t>Lab Fee $35.00</w:t>
      </w:r>
    </w:p>
    <w:p w14:paraId="5CBA780D" w14:textId="77777777" w:rsidR="000021AF" w:rsidRDefault="000021AF" w:rsidP="0052306C">
      <w:pPr>
        <w:jc w:val="both"/>
        <w:rPr>
          <w:rFonts w:ascii="Century Gothic" w:hAnsi="Century Gothic"/>
          <w:sz w:val="20"/>
          <w:szCs w:val="20"/>
        </w:rPr>
      </w:pPr>
    </w:p>
    <w:p w14:paraId="789C7A23" w14:textId="77777777" w:rsidR="000021AF" w:rsidRDefault="000021AF" w:rsidP="000021AF">
      <w:pPr>
        <w:rPr>
          <w:rFonts w:ascii="Century Gothic" w:hAnsi="Century Gothic"/>
          <w:b/>
        </w:rPr>
      </w:pPr>
      <w:r>
        <w:rPr>
          <w:rFonts w:ascii="Century Gothic" w:hAnsi="Century Gothic"/>
          <w:b/>
        </w:rPr>
        <w:t xml:space="preserve">Hands-on </w:t>
      </w:r>
      <w:proofErr w:type="spellStart"/>
      <w:r>
        <w:rPr>
          <w:rFonts w:ascii="Century Gothic" w:hAnsi="Century Gothic"/>
          <w:b/>
        </w:rPr>
        <w:t>Wksp</w:t>
      </w:r>
      <w:proofErr w:type="spellEnd"/>
      <w:r>
        <w:rPr>
          <w:rFonts w:ascii="Century Gothic" w:hAnsi="Century Gothic"/>
          <w:b/>
        </w:rPr>
        <w:tab/>
        <w:t>“Paste Paper”</w:t>
      </w:r>
    </w:p>
    <w:p w14:paraId="260694BE" w14:textId="77777777" w:rsidR="000021AF" w:rsidRDefault="000021AF" w:rsidP="000021AF">
      <w:pPr>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t>Lynda Berman, OAEA Fellow</w:t>
      </w:r>
      <w:r>
        <w:rPr>
          <w:rFonts w:ascii="Century Gothic" w:hAnsi="Century Gothic"/>
          <w:b/>
        </w:rPr>
        <w:tab/>
      </w:r>
      <w:r>
        <w:rPr>
          <w:rFonts w:ascii="Century Gothic" w:hAnsi="Century Gothic"/>
          <w:b/>
        </w:rPr>
        <w:tab/>
        <w:t>90 minutes</w:t>
      </w:r>
    </w:p>
    <w:p w14:paraId="6584F298" w14:textId="77777777" w:rsidR="000021AF" w:rsidRDefault="000021AF" w:rsidP="000021AF">
      <w:pPr>
        <w:jc w:val="both"/>
        <w:rPr>
          <w:rFonts w:ascii="Century Gothic" w:hAnsi="Century Gothic"/>
          <w:sz w:val="20"/>
          <w:szCs w:val="20"/>
        </w:rPr>
      </w:pPr>
      <w:r>
        <w:rPr>
          <w:rFonts w:ascii="Century Gothic" w:hAnsi="Century Gothic"/>
          <w:sz w:val="20"/>
          <w:szCs w:val="20"/>
        </w:rPr>
        <w:tab/>
        <w:t>Slat</w:t>
      </w:r>
      <w:r w:rsidR="00331747">
        <w:rPr>
          <w:rFonts w:ascii="Century Gothic" w:hAnsi="Century Gothic"/>
          <w:sz w:val="20"/>
          <w:szCs w:val="20"/>
        </w:rPr>
        <w:t>h</w:t>
      </w:r>
      <w:r>
        <w:rPr>
          <w:rFonts w:ascii="Century Gothic" w:hAnsi="Century Gothic"/>
          <w:sz w:val="20"/>
          <w:szCs w:val="20"/>
        </w:rPr>
        <w:t xml:space="preserve">er colored paste, scrape or skid unlikely objects and marvel at the LARGE luscious patterned papers you will create in minutes.  Take home </w:t>
      </w:r>
      <w:r w:rsidR="00331747">
        <w:rPr>
          <w:rFonts w:ascii="Century Gothic" w:hAnsi="Century Gothic"/>
          <w:sz w:val="20"/>
          <w:szCs w:val="20"/>
        </w:rPr>
        <w:t xml:space="preserve">5 large sheets.  In some ways, this process is similar to </w:t>
      </w:r>
      <w:proofErr w:type="spellStart"/>
      <w:r w:rsidR="00331747">
        <w:rPr>
          <w:rFonts w:ascii="Century Gothic" w:hAnsi="Century Gothic"/>
          <w:sz w:val="20"/>
          <w:szCs w:val="20"/>
        </w:rPr>
        <w:t>gell</w:t>
      </w:r>
      <w:proofErr w:type="spellEnd"/>
      <w:r w:rsidR="00331747">
        <w:rPr>
          <w:rFonts w:ascii="Century Gothic" w:hAnsi="Century Gothic"/>
          <w:sz w:val="20"/>
          <w:szCs w:val="20"/>
        </w:rPr>
        <w:t xml:space="preserve"> printing but produces larger, wetter </w:t>
      </w:r>
      <w:proofErr w:type="spellStart"/>
      <w:r w:rsidR="00331747">
        <w:rPr>
          <w:rFonts w:ascii="Century Gothic" w:hAnsi="Century Gothic"/>
          <w:sz w:val="20"/>
          <w:szCs w:val="20"/>
        </w:rPr>
        <w:t>sgraffitto</w:t>
      </w:r>
      <w:proofErr w:type="spellEnd"/>
      <w:r w:rsidR="00331747">
        <w:rPr>
          <w:rFonts w:ascii="Century Gothic" w:hAnsi="Century Gothic"/>
          <w:sz w:val="20"/>
          <w:szCs w:val="20"/>
        </w:rPr>
        <w:t xml:space="preserve"> patterns and without the expensive </w:t>
      </w:r>
      <w:proofErr w:type="spellStart"/>
      <w:r w:rsidR="00331747">
        <w:rPr>
          <w:rFonts w:ascii="Century Gothic" w:hAnsi="Century Gothic"/>
          <w:sz w:val="20"/>
          <w:szCs w:val="20"/>
        </w:rPr>
        <w:t>gelli</w:t>
      </w:r>
      <w:proofErr w:type="spellEnd"/>
      <w:r w:rsidR="00331747">
        <w:rPr>
          <w:rFonts w:ascii="Century Gothic" w:hAnsi="Century Gothic"/>
          <w:sz w:val="20"/>
          <w:szCs w:val="20"/>
        </w:rPr>
        <w:t xml:space="preserve"> plates.  </w:t>
      </w:r>
      <w:r w:rsidR="00331747" w:rsidRPr="00B474AD">
        <w:rPr>
          <w:rFonts w:ascii="Century Gothic" w:hAnsi="Century Gothic"/>
          <w:b/>
          <w:sz w:val="20"/>
          <w:szCs w:val="20"/>
        </w:rPr>
        <w:t>Participants may bring 3 to 5 unexpected mark-making objects that can be subjected to water-based paint (plastic Legos, woolen spools, etc. – try to bring something no one else will).</w:t>
      </w:r>
    </w:p>
    <w:p w14:paraId="385BAC8D" w14:textId="77777777" w:rsidR="00331747" w:rsidRDefault="00331747" w:rsidP="000021AF">
      <w:pPr>
        <w:jc w:val="both"/>
        <w:rPr>
          <w:rFonts w:ascii="Century Gothic" w:hAnsi="Century Gothic"/>
          <w:sz w:val="20"/>
          <w:szCs w:val="20"/>
        </w:rPr>
      </w:pPr>
    </w:p>
    <w:p w14:paraId="2FF77650" w14:textId="77777777" w:rsidR="00331747" w:rsidRDefault="00331747" w:rsidP="00331747">
      <w:pPr>
        <w:rPr>
          <w:rFonts w:ascii="Century Gothic" w:hAnsi="Century Gothic"/>
          <w:b/>
        </w:rPr>
      </w:pPr>
      <w:r>
        <w:rPr>
          <w:rFonts w:ascii="Century Gothic" w:hAnsi="Century Gothic"/>
          <w:b/>
        </w:rPr>
        <w:t xml:space="preserve">Hands-on </w:t>
      </w:r>
      <w:proofErr w:type="spellStart"/>
      <w:r>
        <w:rPr>
          <w:rFonts w:ascii="Century Gothic" w:hAnsi="Century Gothic"/>
          <w:b/>
        </w:rPr>
        <w:t>Wksp</w:t>
      </w:r>
      <w:proofErr w:type="spellEnd"/>
      <w:r>
        <w:rPr>
          <w:rFonts w:ascii="Century Gothic" w:hAnsi="Century Gothic"/>
          <w:b/>
        </w:rPr>
        <w:tab/>
        <w:t xml:space="preserve">“Amusing </w:t>
      </w:r>
      <w:proofErr w:type="spellStart"/>
      <w:r>
        <w:rPr>
          <w:rFonts w:ascii="Century Gothic" w:hAnsi="Century Gothic"/>
          <w:b/>
        </w:rPr>
        <w:t>Alebrijes</w:t>
      </w:r>
      <w:proofErr w:type="spellEnd"/>
      <w:proofErr w:type="gramStart"/>
      <w:r>
        <w:rPr>
          <w:rFonts w:ascii="Century Gothic" w:hAnsi="Century Gothic"/>
          <w:b/>
        </w:rPr>
        <w:t>!...</w:t>
      </w:r>
      <w:proofErr w:type="gramEnd"/>
      <w:r>
        <w:rPr>
          <w:rFonts w:ascii="Century Gothic" w:hAnsi="Century Gothic"/>
          <w:b/>
        </w:rPr>
        <w:t xml:space="preserve"> Discover </w:t>
      </w:r>
      <w:proofErr w:type="spellStart"/>
      <w:r>
        <w:rPr>
          <w:rFonts w:ascii="Century Gothic" w:hAnsi="Century Gothic"/>
          <w:b/>
        </w:rPr>
        <w:t>Oaxacan</w:t>
      </w:r>
      <w:proofErr w:type="spellEnd"/>
      <w:r>
        <w:rPr>
          <w:rFonts w:ascii="Century Gothic" w:hAnsi="Century Gothic"/>
          <w:b/>
        </w:rPr>
        <w:t xml:space="preserve"> Folk Art</w:t>
      </w:r>
    </w:p>
    <w:p w14:paraId="4382B3C7" w14:textId="77777777" w:rsidR="00331747" w:rsidRDefault="00331747" w:rsidP="00331747">
      <w:pPr>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r>
      <w:proofErr w:type="spellStart"/>
      <w:r>
        <w:rPr>
          <w:rFonts w:ascii="Century Gothic" w:hAnsi="Century Gothic"/>
          <w:b/>
        </w:rPr>
        <w:t>Georgann</w:t>
      </w:r>
      <w:proofErr w:type="spellEnd"/>
      <w:r>
        <w:rPr>
          <w:rFonts w:ascii="Century Gothic" w:hAnsi="Century Gothic"/>
          <w:b/>
        </w:rPr>
        <w:t xml:space="preserve"> Blair, OAEA Fellow</w:t>
      </w:r>
      <w:r>
        <w:rPr>
          <w:rFonts w:ascii="Century Gothic" w:hAnsi="Century Gothic"/>
          <w:b/>
        </w:rPr>
        <w:tab/>
      </w:r>
      <w:r>
        <w:rPr>
          <w:rFonts w:ascii="Century Gothic" w:hAnsi="Century Gothic"/>
          <w:b/>
        </w:rPr>
        <w:tab/>
        <w:t>90 minutes</w:t>
      </w:r>
    </w:p>
    <w:p w14:paraId="0837B589" w14:textId="77777777" w:rsidR="00331747" w:rsidRDefault="00331747" w:rsidP="00331747">
      <w:pPr>
        <w:jc w:val="both"/>
        <w:rPr>
          <w:rFonts w:ascii="Century Gothic" w:hAnsi="Century Gothic"/>
          <w:i/>
          <w:sz w:val="20"/>
          <w:szCs w:val="20"/>
        </w:rPr>
      </w:pPr>
      <w:r>
        <w:rPr>
          <w:rFonts w:ascii="Century Gothic" w:hAnsi="Century Gothic"/>
          <w:sz w:val="20"/>
          <w:szCs w:val="20"/>
        </w:rPr>
        <w:tab/>
        <w:t xml:space="preserve">Learn the story about this folk art from </w:t>
      </w:r>
      <w:proofErr w:type="spellStart"/>
      <w:r>
        <w:rPr>
          <w:rFonts w:ascii="Century Gothic" w:hAnsi="Century Gothic"/>
          <w:sz w:val="20"/>
          <w:szCs w:val="20"/>
        </w:rPr>
        <w:t>Oaxacan</w:t>
      </w:r>
      <w:proofErr w:type="spellEnd"/>
      <w:r>
        <w:rPr>
          <w:rFonts w:ascii="Century Gothic" w:hAnsi="Century Gothic"/>
          <w:sz w:val="20"/>
          <w:szCs w:val="20"/>
        </w:rPr>
        <w:t>, Mexico.  Create your interpretation using Lake Erie driftwood and acrylic paint.  Originally, inspirations cam</w:t>
      </w:r>
      <w:r w:rsidR="009277CE">
        <w:rPr>
          <w:rFonts w:ascii="Century Gothic" w:hAnsi="Century Gothic"/>
          <w:sz w:val="20"/>
          <w:szCs w:val="20"/>
        </w:rPr>
        <w:t>e from myths, religion and folk</w:t>
      </w:r>
      <w:r>
        <w:rPr>
          <w:rFonts w:ascii="Century Gothic" w:hAnsi="Century Gothic"/>
          <w:sz w:val="20"/>
          <w:szCs w:val="20"/>
        </w:rPr>
        <w:t xml:space="preserve">lore.  These sculptures are normally carved from indigenous wood but this modified lesson centers on using found driftwood that will be hot-glued to form an original figure that will be painted.  The authentic </w:t>
      </w:r>
      <w:proofErr w:type="spellStart"/>
      <w:r>
        <w:rPr>
          <w:rFonts w:ascii="Century Gothic" w:hAnsi="Century Gothic"/>
          <w:sz w:val="20"/>
          <w:szCs w:val="20"/>
        </w:rPr>
        <w:t>Oaxacan</w:t>
      </w:r>
      <w:proofErr w:type="spellEnd"/>
      <w:r>
        <w:rPr>
          <w:rFonts w:ascii="Century Gothic" w:hAnsi="Century Gothic"/>
          <w:sz w:val="20"/>
          <w:szCs w:val="20"/>
        </w:rPr>
        <w:t xml:space="preserve"> creatures are colorful, whimsical and magical to see.  Vibrant colors and patterns are the norm.  Embellishments, photos and handouts provided.  </w:t>
      </w:r>
      <w:r w:rsidRPr="00B474AD">
        <w:rPr>
          <w:rFonts w:ascii="Century Gothic" w:hAnsi="Century Gothic"/>
          <w:b/>
          <w:i/>
          <w:sz w:val="20"/>
          <w:szCs w:val="20"/>
        </w:rPr>
        <w:t>Bring a hairdryer</w:t>
      </w:r>
      <w:r>
        <w:rPr>
          <w:rFonts w:ascii="Century Gothic" w:hAnsi="Century Gothic"/>
          <w:i/>
          <w:sz w:val="20"/>
          <w:szCs w:val="20"/>
        </w:rPr>
        <w:t>.</w:t>
      </w:r>
    </w:p>
    <w:p w14:paraId="5C3BECE2" w14:textId="77777777" w:rsidR="00331747" w:rsidRDefault="00331747" w:rsidP="00331747">
      <w:pPr>
        <w:jc w:val="both"/>
        <w:rPr>
          <w:rFonts w:ascii="Century Gothic" w:hAnsi="Century Gothic"/>
          <w:i/>
          <w:sz w:val="20"/>
          <w:szCs w:val="20"/>
        </w:rPr>
      </w:pPr>
    </w:p>
    <w:p w14:paraId="01FB8913" w14:textId="77777777" w:rsidR="00331747" w:rsidRDefault="00331747" w:rsidP="00331747">
      <w:pPr>
        <w:rPr>
          <w:rFonts w:ascii="Century Gothic" w:hAnsi="Century Gothic"/>
          <w:b/>
        </w:rPr>
      </w:pPr>
      <w:r>
        <w:rPr>
          <w:rFonts w:ascii="Century Gothic" w:hAnsi="Century Gothic"/>
          <w:b/>
        </w:rPr>
        <w:t xml:space="preserve">Hands-on </w:t>
      </w:r>
      <w:proofErr w:type="spellStart"/>
      <w:r>
        <w:rPr>
          <w:rFonts w:ascii="Century Gothic" w:hAnsi="Century Gothic"/>
          <w:b/>
        </w:rPr>
        <w:t>Wksp</w:t>
      </w:r>
      <w:proofErr w:type="spellEnd"/>
      <w:r>
        <w:rPr>
          <w:rFonts w:ascii="Century Gothic" w:hAnsi="Century Gothic"/>
          <w:b/>
        </w:rPr>
        <w:tab/>
        <w:t>“Make an Impression!”</w:t>
      </w:r>
    </w:p>
    <w:p w14:paraId="29C651C1" w14:textId="77777777" w:rsidR="00331747" w:rsidRDefault="00331747" w:rsidP="00331747">
      <w:pPr>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t>Edie Davidson, OAEA Fellow</w:t>
      </w:r>
      <w:r>
        <w:rPr>
          <w:rFonts w:ascii="Century Gothic" w:hAnsi="Century Gothic"/>
          <w:b/>
        </w:rPr>
        <w:tab/>
      </w:r>
      <w:r>
        <w:rPr>
          <w:rFonts w:ascii="Century Gothic" w:hAnsi="Century Gothic"/>
          <w:b/>
        </w:rPr>
        <w:tab/>
        <w:t>90 minutes</w:t>
      </w:r>
    </w:p>
    <w:p w14:paraId="383B2744" w14:textId="77777777" w:rsidR="00331747" w:rsidRDefault="00331747" w:rsidP="00331747">
      <w:pPr>
        <w:jc w:val="both"/>
        <w:rPr>
          <w:rFonts w:ascii="Century Gothic" w:hAnsi="Century Gothic"/>
          <w:i/>
          <w:sz w:val="20"/>
          <w:szCs w:val="20"/>
        </w:rPr>
      </w:pPr>
      <w:r>
        <w:rPr>
          <w:rFonts w:ascii="Century Gothic" w:hAnsi="Century Gothic"/>
          <w:b/>
          <w:sz w:val="20"/>
          <w:szCs w:val="20"/>
        </w:rPr>
        <w:tab/>
      </w:r>
      <w:r w:rsidRPr="009277CE">
        <w:rPr>
          <w:rFonts w:ascii="Century Gothic" w:hAnsi="Century Gothic"/>
          <w:sz w:val="20"/>
          <w:szCs w:val="20"/>
        </w:rPr>
        <w:t>Learn the basic stamping techniques for creating metal jewelry.  Learn how to write names, dates or words on copper, brass, or nickel silver.  Participants will be able to select from a variety of metal sizes and shapes, as well as, a variety of stamps in different fonts and designs to create personalized pendants or earrings.</w:t>
      </w:r>
      <w:r w:rsidR="009277CE" w:rsidRPr="009277CE">
        <w:rPr>
          <w:rFonts w:ascii="Century Gothic" w:hAnsi="Century Gothic"/>
          <w:sz w:val="20"/>
          <w:szCs w:val="20"/>
        </w:rPr>
        <w:t xml:space="preserve">  Participant will also learn how </w:t>
      </w:r>
      <w:r w:rsidR="009277CE" w:rsidRPr="009277CE">
        <w:rPr>
          <w:rFonts w:ascii="Century Gothic" w:hAnsi="Century Gothic"/>
          <w:sz w:val="20"/>
          <w:szCs w:val="20"/>
        </w:rPr>
        <w:lastRenderedPageBreak/>
        <w:t>to correctly use jump rings, form metal in a dapping block, and to attach beads to their work.</w:t>
      </w:r>
      <w:r w:rsidR="009277CE">
        <w:rPr>
          <w:rFonts w:ascii="Century Gothic" w:hAnsi="Century Gothic"/>
          <w:sz w:val="20"/>
          <w:szCs w:val="20"/>
        </w:rPr>
        <w:t xml:space="preserve">  </w:t>
      </w:r>
      <w:r w:rsidR="009277CE" w:rsidRPr="00B474AD">
        <w:rPr>
          <w:rFonts w:ascii="Century Gothic" w:hAnsi="Century Gothic"/>
          <w:b/>
          <w:i/>
          <w:sz w:val="20"/>
          <w:szCs w:val="20"/>
        </w:rPr>
        <w:t>Bring ballpeen or claw hammer, if possible, along with ear plugs and protective glasses.  Please mark any of your tools clearly with your name</w:t>
      </w:r>
      <w:r w:rsidR="009277CE">
        <w:rPr>
          <w:rFonts w:ascii="Century Gothic" w:hAnsi="Century Gothic"/>
          <w:i/>
          <w:sz w:val="20"/>
          <w:szCs w:val="20"/>
        </w:rPr>
        <w:t>.</w:t>
      </w:r>
    </w:p>
    <w:p w14:paraId="505E377D" w14:textId="77777777" w:rsidR="009277CE" w:rsidRDefault="009277CE" w:rsidP="00331747">
      <w:pPr>
        <w:jc w:val="both"/>
        <w:rPr>
          <w:rFonts w:ascii="Century Gothic" w:hAnsi="Century Gothic"/>
          <w:i/>
          <w:sz w:val="20"/>
          <w:szCs w:val="20"/>
        </w:rPr>
      </w:pPr>
    </w:p>
    <w:p w14:paraId="4FFED1C6" w14:textId="77777777" w:rsidR="009277CE" w:rsidRDefault="009277CE" w:rsidP="009277CE">
      <w:pPr>
        <w:rPr>
          <w:rFonts w:ascii="Century Gothic" w:hAnsi="Century Gothic"/>
          <w:b/>
        </w:rPr>
      </w:pPr>
      <w:r>
        <w:rPr>
          <w:rFonts w:ascii="Century Gothic" w:hAnsi="Century Gothic"/>
          <w:b/>
        </w:rPr>
        <w:t xml:space="preserve">Hands-on </w:t>
      </w:r>
      <w:proofErr w:type="spellStart"/>
      <w:r>
        <w:rPr>
          <w:rFonts w:ascii="Century Gothic" w:hAnsi="Century Gothic"/>
          <w:b/>
        </w:rPr>
        <w:t>Wksp</w:t>
      </w:r>
      <w:proofErr w:type="spellEnd"/>
      <w:r>
        <w:rPr>
          <w:rFonts w:ascii="Century Gothic" w:hAnsi="Century Gothic"/>
          <w:b/>
        </w:rPr>
        <w:tab/>
        <w:t>“Handmade Books”</w:t>
      </w:r>
    </w:p>
    <w:p w14:paraId="7DC26654" w14:textId="77777777" w:rsidR="009277CE" w:rsidRDefault="009277CE" w:rsidP="009277CE">
      <w:pPr>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t xml:space="preserve">Judy </w:t>
      </w:r>
      <w:proofErr w:type="spellStart"/>
      <w:r>
        <w:rPr>
          <w:rFonts w:ascii="Century Gothic" w:hAnsi="Century Gothic"/>
          <w:b/>
        </w:rPr>
        <w:t>Kahle</w:t>
      </w:r>
      <w:proofErr w:type="spellEnd"/>
      <w:r>
        <w:rPr>
          <w:rFonts w:ascii="Century Gothic" w:hAnsi="Century Gothic"/>
          <w:b/>
        </w:rPr>
        <w:t>, OAEA Fellow</w:t>
      </w:r>
      <w:r>
        <w:rPr>
          <w:rFonts w:ascii="Century Gothic" w:hAnsi="Century Gothic"/>
          <w:b/>
        </w:rPr>
        <w:tab/>
      </w:r>
      <w:r>
        <w:rPr>
          <w:rFonts w:ascii="Century Gothic" w:hAnsi="Century Gothic"/>
          <w:b/>
        </w:rPr>
        <w:tab/>
        <w:t>90 minutes</w:t>
      </w:r>
    </w:p>
    <w:p w14:paraId="25DC96B5" w14:textId="77777777" w:rsidR="009277CE" w:rsidRDefault="009277CE" w:rsidP="009277CE">
      <w:pPr>
        <w:jc w:val="both"/>
        <w:rPr>
          <w:rFonts w:ascii="Century Gothic" w:hAnsi="Century Gothic"/>
          <w:sz w:val="20"/>
          <w:szCs w:val="20"/>
        </w:rPr>
      </w:pPr>
      <w:r>
        <w:rPr>
          <w:rFonts w:ascii="Century Gothic" w:hAnsi="Century Gothic"/>
          <w:sz w:val="20"/>
          <w:szCs w:val="20"/>
        </w:rPr>
        <w:tab/>
        <w:t>Learn to make handmade books to use in your classroom or studio.  You’ll learn simple ways to create a variety of soft and hard cover books including a soft cover maze book, a hard cover accordion book and a soft cover pamphlet.  You will go home with your samples, a bibliography, a glossary and ideas for classroom use.</w:t>
      </w:r>
    </w:p>
    <w:p w14:paraId="1A8E70B4" w14:textId="77777777" w:rsidR="009277CE" w:rsidRDefault="009277CE" w:rsidP="009277CE">
      <w:pPr>
        <w:jc w:val="both"/>
        <w:rPr>
          <w:rFonts w:ascii="Century Gothic" w:hAnsi="Century Gothic"/>
          <w:sz w:val="20"/>
          <w:szCs w:val="20"/>
        </w:rPr>
      </w:pPr>
    </w:p>
    <w:p w14:paraId="65865FC9" w14:textId="77777777" w:rsidR="009277CE" w:rsidRDefault="009277CE" w:rsidP="009277CE">
      <w:pPr>
        <w:rPr>
          <w:rFonts w:ascii="Century Gothic" w:hAnsi="Century Gothic"/>
          <w:b/>
        </w:rPr>
      </w:pPr>
      <w:r>
        <w:rPr>
          <w:rFonts w:ascii="Century Gothic" w:hAnsi="Century Gothic"/>
          <w:b/>
        </w:rPr>
        <w:t xml:space="preserve">Hands-on </w:t>
      </w:r>
      <w:proofErr w:type="spellStart"/>
      <w:r>
        <w:rPr>
          <w:rFonts w:ascii="Century Gothic" w:hAnsi="Century Gothic"/>
          <w:b/>
        </w:rPr>
        <w:t>Wksp</w:t>
      </w:r>
      <w:proofErr w:type="spellEnd"/>
      <w:r>
        <w:rPr>
          <w:rFonts w:ascii="Century Gothic" w:hAnsi="Century Gothic"/>
          <w:b/>
        </w:rPr>
        <w:tab/>
        <w:t>“Glorious Sophisticated Grid Designs”</w:t>
      </w:r>
    </w:p>
    <w:p w14:paraId="6F159D46" w14:textId="77777777" w:rsidR="009277CE" w:rsidRPr="009277CE" w:rsidRDefault="009277CE" w:rsidP="009277CE">
      <w:pPr>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t>Kurt Reichert, OAEA Fellow</w:t>
      </w:r>
      <w:r>
        <w:rPr>
          <w:rFonts w:ascii="Century Gothic" w:hAnsi="Century Gothic"/>
          <w:b/>
        </w:rPr>
        <w:tab/>
      </w:r>
      <w:r>
        <w:rPr>
          <w:rFonts w:ascii="Century Gothic" w:hAnsi="Century Gothic"/>
          <w:b/>
        </w:rPr>
        <w:tab/>
        <w:t>90 minutes</w:t>
      </w:r>
    </w:p>
    <w:p w14:paraId="2B3F7EEA" w14:textId="77777777" w:rsidR="00B855F3" w:rsidRDefault="009277CE" w:rsidP="00215676">
      <w:pPr>
        <w:jc w:val="both"/>
        <w:rPr>
          <w:rFonts w:ascii="Phosphate Inline" w:hAnsi="Phosphate Inline"/>
        </w:rPr>
      </w:pPr>
      <w:r>
        <w:rPr>
          <w:rFonts w:ascii="Phosphate Inline" w:hAnsi="Phosphate Inline"/>
          <w:b/>
          <w:sz w:val="20"/>
          <w:szCs w:val="20"/>
        </w:rPr>
        <w:tab/>
      </w:r>
      <w:r>
        <w:rPr>
          <w:rFonts w:ascii="Century Gothic" w:hAnsi="Century Gothic"/>
          <w:sz w:val="20"/>
          <w:szCs w:val="20"/>
        </w:rPr>
        <w:t xml:space="preserve">This no-fail design project will replace your adult coloring books and can be </w:t>
      </w:r>
      <w:proofErr w:type="spellStart"/>
      <w:r>
        <w:rPr>
          <w:rFonts w:ascii="Century Gothic" w:hAnsi="Century Gothic"/>
          <w:sz w:val="20"/>
          <w:szCs w:val="20"/>
        </w:rPr>
        <w:t>used</w:t>
      </w:r>
      <w:r w:rsidR="00215676">
        <w:rPr>
          <w:rFonts w:ascii="Century Gothic" w:hAnsi="Century Gothic"/>
          <w:sz w:val="20"/>
          <w:szCs w:val="20"/>
        </w:rPr>
        <w:t>s</w:t>
      </w:r>
      <w:proofErr w:type="spellEnd"/>
      <w:r w:rsidR="00215676">
        <w:rPr>
          <w:rFonts w:ascii="Century Gothic" w:hAnsi="Century Gothic"/>
          <w:sz w:val="20"/>
          <w:szCs w:val="20"/>
        </w:rPr>
        <w:t xml:space="preserve"> successfully</w:t>
      </w:r>
      <w:r>
        <w:rPr>
          <w:rFonts w:ascii="Century Gothic" w:hAnsi="Century Gothic"/>
          <w:sz w:val="20"/>
          <w:szCs w:val="20"/>
        </w:rPr>
        <w:t xml:space="preserve"> with your students for extremely </w:t>
      </w:r>
      <w:r w:rsidR="00215676">
        <w:rPr>
          <w:rFonts w:ascii="Century Gothic" w:hAnsi="Century Gothic"/>
          <w:sz w:val="20"/>
          <w:szCs w:val="20"/>
        </w:rPr>
        <w:t>sophisticated</w:t>
      </w:r>
      <w:r>
        <w:rPr>
          <w:rFonts w:ascii="Century Gothic" w:hAnsi="Century Gothic"/>
          <w:sz w:val="20"/>
          <w:szCs w:val="20"/>
        </w:rPr>
        <w:t xml:space="preserve"> projects.  Using simple tools participants will create a grid of 9 different designs that work together in a cohesive </w:t>
      </w:r>
      <w:r w:rsidR="00215676">
        <w:rPr>
          <w:rFonts w:ascii="Century Gothic" w:hAnsi="Century Gothic"/>
          <w:sz w:val="20"/>
          <w:szCs w:val="20"/>
        </w:rPr>
        <w:t>manner.  It is a great vehicle for teaching new media with students.  Kurt has used it with 6</w:t>
      </w:r>
      <w:r w:rsidR="00215676" w:rsidRPr="00215676">
        <w:rPr>
          <w:rFonts w:ascii="Century Gothic" w:hAnsi="Century Gothic"/>
          <w:sz w:val="20"/>
          <w:szCs w:val="20"/>
          <w:vertAlign w:val="superscript"/>
        </w:rPr>
        <w:t>th</w:t>
      </w:r>
      <w:r w:rsidR="00215676">
        <w:rPr>
          <w:rFonts w:ascii="Century Gothic" w:hAnsi="Century Gothic"/>
          <w:sz w:val="20"/>
          <w:szCs w:val="20"/>
        </w:rPr>
        <w:t xml:space="preserve"> graders to adults and has never had a bad result.  When sitting in your studio trying to decide what subject matter for your next work, you’ll use the grid and be up and running before you go into artist block.  </w:t>
      </w:r>
      <w:r w:rsidR="00215676" w:rsidRPr="00B474AD">
        <w:rPr>
          <w:rFonts w:ascii="Century Gothic" w:hAnsi="Century Gothic"/>
          <w:b/>
          <w:i/>
          <w:sz w:val="20"/>
          <w:szCs w:val="20"/>
        </w:rPr>
        <w:t>Bring your favorite colored pencils</w:t>
      </w:r>
      <w:r w:rsidR="00215676" w:rsidRPr="00B474AD">
        <w:rPr>
          <w:rFonts w:ascii="Century Gothic" w:hAnsi="Century Gothic"/>
          <w:b/>
          <w:sz w:val="20"/>
          <w:szCs w:val="20"/>
        </w:rPr>
        <w:t>.</w:t>
      </w:r>
      <w:r w:rsidR="00B855F3" w:rsidRPr="009277CE">
        <w:rPr>
          <w:rFonts w:ascii="Phosphate Inline" w:hAnsi="Phosphate Inline"/>
        </w:rPr>
        <w:t xml:space="preserve"> </w:t>
      </w:r>
    </w:p>
    <w:p w14:paraId="1DE77528" w14:textId="77777777" w:rsidR="00E93118" w:rsidRDefault="00E93118" w:rsidP="00215676">
      <w:pPr>
        <w:jc w:val="both"/>
        <w:rPr>
          <w:rFonts w:ascii="Phosphate Inline" w:hAnsi="Phosphate Inline"/>
        </w:rPr>
      </w:pPr>
    </w:p>
    <w:p w14:paraId="538633D5" w14:textId="77777777" w:rsidR="00E93118" w:rsidRDefault="00E93118" w:rsidP="00215676">
      <w:pPr>
        <w:jc w:val="both"/>
        <w:rPr>
          <w:rFonts w:ascii="Phosphate Inline" w:hAnsi="Phosphate Inline"/>
        </w:rPr>
      </w:pPr>
    </w:p>
    <w:p w14:paraId="5E7F43F9" w14:textId="77777777" w:rsidR="00E93118" w:rsidRDefault="00E93118" w:rsidP="00215676">
      <w:pPr>
        <w:jc w:val="both"/>
        <w:rPr>
          <w:rFonts w:ascii="Phosphate Inline" w:hAnsi="Phosphate Inline"/>
        </w:rPr>
      </w:pPr>
    </w:p>
    <w:p w14:paraId="535FA03E" w14:textId="77777777" w:rsidR="00E93118" w:rsidRDefault="00E93118" w:rsidP="00215676">
      <w:pPr>
        <w:jc w:val="both"/>
        <w:rPr>
          <w:rFonts w:ascii="Phosphate Inline" w:hAnsi="Phosphate Inline"/>
        </w:rPr>
      </w:pPr>
    </w:p>
    <w:p w14:paraId="16933CDF" w14:textId="77777777" w:rsidR="00E93118" w:rsidRDefault="00E93118" w:rsidP="00215676">
      <w:pPr>
        <w:jc w:val="both"/>
        <w:rPr>
          <w:rFonts w:ascii="Phosphate Inline" w:hAnsi="Phosphate Inline"/>
        </w:rPr>
      </w:pPr>
    </w:p>
    <w:p w14:paraId="29930264" w14:textId="77777777" w:rsidR="00E93118" w:rsidRDefault="00E93118" w:rsidP="00215676">
      <w:pPr>
        <w:jc w:val="both"/>
        <w:rPr>
          <w:rFonts w:ascii="Phosphate Inline" w:hAnsi="Phosphate Inline"/>
        </w:rPr>
      </w:pPr>
    </w:p>
    <w:p w14:paraId="07CF85D5" w14:textId="77777777" w:rsidR="00E93118" w:rsidRDefault="00E93118" w:rsidP="00215676">
      <w:pPr>
        <w:jc w:val="both"/>
        <w:rPr>
          <w:rFonts w:ascii="Phosphate Inline" w:hAnsi="Phosphate Inline"/>
        </w:rPr>
      </w:pPr>
    </w:p>
    <w:p w14:paraId="3F4DE524" w14:textId="77777777" w:rsidR="00E93118" w:rsidRDefault="00E93118" w:rsidP="00215676">
      <w:pPr>
        <w:jc w:val="both"/>
        <w:rPr>
          <w:rFonts w:ascii="Phosphate Inline" w:hAnsi="Phosphate Inline"/>
        </w:rPr>
      </w:pPr>
    </w:p>
    <w:p w14:paraId="2A5C68BA" w14:textId="77777777" w:rsidR="00E93118" w:rsidRDefault="00E93118" w:rsidP="00215676">
      <w:pPr>
        <w:jc w:val="both"/>
        <w:rPr>
          <w:rFonts w:ascii="Phosphate Inline" w:hAnsi="Phosphate Inline"/>
        </w:rPr>
      </w:pPr>
    </w:p>
    <w:p w14:paraId="362A6876" w14:textId="65627721" w:rsidR="00E93118" w:rsidRPr="009277CE" w:rsidRDefault="00E93118" w:rsidP="00215676">
      <w:pPr>
        <w:jc w:val="both"/>
        <w:rPr>
          <w:rFonts w:ascii="Phosphate Inline" w:hAnsi="Phosphate Inline"/>
        </w:rPr>
      </w:pPr>
      <w:r>
        <w:rPr>
          <w:rFonts w:ascii="Phosphate Inline" w:hAnsi="Phosphate Inline"/>
        </w:rPr>
        <w:t xml:space="preserve">OAEA Summer Symposium logo designed by </w:t>
      </w:r>
      <w:proofErr w:type="spellStart"/>
      <w:proofErr w:type="gramStart"/>
      <w:r>
        <w:rPr>
          <w:rFonts w:ascii="Phosphate Inline" w:hAnsi="Phosphate Inline"/>
        </w:rPr>
        <w:t>erin</w:t>
      </w:r>
      <w:proofErr w:type="spellEnd"/>
      <w:proofErr w:type="gramEnd"/>
      <w:r>
        <w:rPr>
          <w:rFonts w:ascii="Phosphate Inline" w:hAnsi="Phosphate Inline"/>
        </w:rPr>
        <w:t xml:space="preserve"> </w:t>
      </w:r>
      <w:proofErr w:type="spellStart"/>
      <w:r>
        <w:rPr>
          <w:rFonts w:ascii="Phosphate Inline" w:hAnsi="Phosphate Inline"/>
        </w:rPr>
        <w:t>kraly</w:t>
      </w:r>
      <w:proofErr w:type="spellEnd"/>
    </w:p>
    <w:sectPr w:rsidR="00E93118" w:rsidRPr="009277CE" w:rsidSect="00E23F2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Phosphate Inline">
    <w:altName w:val="Times New Roman"/>
    <w:charset w:val="00"/>
    <w:family w:val="auto"/>
    <w:pitch w:val="variable"/>
    <w:sig w:usb0="00000001" w:usb1="5000204B" w:usb2="00000040" w:usb3="00000000" w:csb0="00000193"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5F3"/>
    <w:rsid w:val="000021AF"/>
    <w:rsid w:val="00047580"/>
    <w:rsid w:val="00061267"/>
    <w:rsid w:val="001B08AF"/>
    <w:rsid w:val="00215676"/>
    <w:rsid w:val="00331747"/>
    <w:rsid w:val="003F3D18"/>
    <w:rsid w:val="0052306C"/>
    <w:rsid w:val="0052726F"/>
    <w:rsid w:val="00533757"/>
    <w:rsid w:val="006B3287"/>
    <w:rsid w:val="006F1794"/>
    <w:rsid w:val="007B1BDB"/>
    <w:rsid w:val="009277CE"/>
    <w:rsid w:val="00977280"/>
    <w:rsid w:val="009B0D73"/>
    <w:rsid w:val="00B474AD"/>
    <w:rsid w:val="00B72E87"/>
    <w:rsid w:val="00B855F3"/>
    <w:rsid w:val="00D00B5C"/>
    <w:rsid w:val="00E2019D"/>
    <w:rsid w:val="00E2240A"/>
    <w:rsid w:val="00E23F2F"/>
    <w:rsid w:val="00E931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A44154"/>
  <w14:defaultImageDpi w14:val="300"/>
  <w15:docId w15:val="{D297E57A-3FB2-43C6-AAFB-749F33716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1347</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Reichert</dc:creator>
  <cp:keywords/>
  <dc:description/>
  <cp:lastModifiedBy>Windows User</cp:lastModifiedBy>
  <cp:revision>3</cp:revision>
  <dcterms:created xsi:type="dcterms:W3CDTF">2019-07-18T14:28:00Z</dcterms:created>
  <dcterms:modified xsi:type="dcterms:W3CDTF">2019-07-18T14:31:00Z</dcterms:modified>
</cp:coreProperties>
</file>